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B8" w:rsidRPr="00E5207E" w:rsidRDefault="00757FB8" w:rsidP="00E5207E">
      <w:pPr>
        <w:widowControl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7F0BC3" w:rsidRDefault="00E5207E" w:rsidP="00E520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Обнародовано на информационном стенде </w:t>
      </w:r>
      <w:r>
        <w:rPr>
          <w:rFonts w:ascii="Arial" w:eastAsia="Times New Roman" w:hAnsi="Arial" w:cs="Arial"/>
          <w:sz w:val="28"/>
          <w:szCs w:val="28"/>
          <w:lang w:eastAsia="ru-RU"/>
        </w:rPr>
        <w:t>25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мая</w:t>
      </w:r>
      <w:r w:rsidRPr="007F0BC3">
        <w:rPr>
          <w:rFonts w:ascii="Arial" w:eastAsia="Times New Roman" w:hAnsi="Arial" w:cs="Arial"/>
          <w:sz w:val="28"/>
          <w:szCs w:val="28"/>
          <w:lang w:eastAsia="ru-RU"/>
        </w:rPr>
        <w:t xml:space="preserve"> 2023 года</w:t>
      </w:r>
    </w:p>
    <w:p w:rsidR="00E5207E" w:rsidRPr="007F0BC3" w:rsidRDefault="00E5207E" w:rsidP="00E520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7F0BC3" w:rsidRDefault="00E5207E" w:rsidP="00E5207E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7F0BC3" w:rsidRDefault="00E5207E" w:rsidP="00E520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E5207E" w:rsidRPr="007F0BC3" w:rsidRDefault="00E5207E" w:rsidP="00E5207E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E5207E" w:rsidRPr="007F0BC3" w:rsidRDefault="00E5207E" w:rsidP="00E5207E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E5207E" w:rsidRDefault="00E5207E" w:rsidP="00E5207E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25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мая</w:t>
      </w:r>
      <w:r w:rsidRPr="007F0BC3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2023 г № 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429</w:t>
      </w:r>
    </w:p>
    <w:p w:rsidR="00757FB8" w:rsidRPr="00E5207E" w:rsidRDefault="00757FB8" w:rsidP="00E520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57FB8" w:rsidRPr="00E5207E" w:rsidRDefault="00E5207E" w:rsidP="00E5207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</w:pPr>
      <w:r w:rsidRPr="00E5207E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О ПРИЗНАНИИ </w:t>
      </w:r>
      <w:proofErr w:type="gramStart"/>
      <w:r w:rsidRPr="00E5207E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>УТРАТИВШИМИ</w:t>
      </w:r>
      <w:proofErr w:type="gramEnd"/>
      <w:r w:rsidRPr="00E5207E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 СИЛУ НЕКОТОРЫХ НОРМАТИВНЫХ ПРАВОВЫХ АКТОВ ОРГАНОВ МЕСТНОГО САМОУПРАВЛЕНИЯ МУНИЦИПАЛЬНОГО ОБРАЗОВАНИЯ КУГУЛЬТИНСКОГО СЕЛЬСОВЕТА ГРАЧЕВСКОГО РАЙОНА СТАВРОПОЛЬСКОГО КРАЯ</w:t>
      </w:r>
    </w:p>
    <w:p w:rsidR="00757FB8" w:rsidRPr="00E5207E" w:rsidRDefault="00757FB8" w:rsidP="00E5207E">
      <w:pPr>
        <w:widowControl w:val="0"/>
        <w:tabs>
          <w:tab w:val="left" w:pos="952"/>
        </w:tabs>
        <w:spacing w:after="0" w:line="240" w:lineRule="auto"/>
        <w:ind w:right="-6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57FB8" w:rsidRPr="00E5207E" w:rsidRDefault="00757FB8" w:rsidP="00E5207E">
      <w:pPr>
        <w:widowControl w:val="0"/>
        <w:tabs>
          <w:tab w:val="left" w:pos="952"/>
        </w:tabs>
        <w:spacing w:after="0" w:line="240" w:lineRule="auto"/>
        <w:ind w:right="-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FB8" w:rsidRPr="00E5207E" w:rsidRDefault="00757FB8" w:rsidP="00E520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Законом Ставропольского края от 31 января 2020 года</w:t>
      </w:r>
      <w:r w:rsid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6-кз «О преобразовании муниципальных образований, входящих в состав Грачевского муниципального района Ставропольского края,</w:t>
      </w:r>
      <w:r w:rsid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об организации местного самоуправления на территории Грачевского района Ставропольского края», </w:t>
      </w:r>
      <w:hyperlink r:id="rId6" w:history="1">
        <w:r w:rsidRPr="00E5207E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решением</w:t>
        </w:r>
      </w:hyperlink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Совета Грачевского муниципального округа</w:t>
      </w:r>
      <w:r w:rsid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Ставропольского края от 02 октября 2020 года</w:t>
      </w:r>
      <w:r w:rsid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11 «О правопреемстве органов местного самоуправления вновь</w:t>
      </w:r>
      <w:r w:rsidRPr="00E5207E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образованного муниципального образования </w:t>
      </w:r>
      <w:proofErr w:type="spellStart"/>
      <w:r w:rsidRPr="00E5207E">
        <w:rPr>
          <w:rFonts w:ascii="Arial" w:eastAsia="Times New Roman" w:hAnsi="Arial" w:cs="Arial"/>
          <w:sz w:val="24"/>
          <w:szCs w:val="24"/>
          <w:lang w:eastAsia="ru-RU"/>
        </w:rPr>
        <w:t>Грачевский</w:t>
      </w:r>
      <w:proofErr w:type="spellEnd"/>
      <w:r w:rsidRPr="00E5207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округ</w:t>
      </w:r>
      <w:proofErr w:type="gramEnd"/>
      <w:r w:rsidRPr="00E5207E">
        <w:rPr>
          <w:rFonts w:ascii="Arial" w:eastAsia="Times New Roman" w:hAnsi="Arial" w:cs="Arial"/>
          <w:sz w:val="24"/>
          <w:szCs w:val="24"/>
          <w:lang w:eastAsia="ru-RU"/>
        </w:rPr>
        <w:t xml:space="preserve"> Ставропольского края»</w:t>
      </w:r>
      <w:r w:rsidR="00E52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sz w:val="24"/>
          <w:szCs w:val="24"/>
          <w:lang w:eastAsia="ru-RU"/>
        </w:rPr>
        <w:t>администрация Грачевского муниципального округа Ставропольского края</w:t>
      </w:r>
    </w:p>
    <w:p w:rsidR="00757FB8" w:rsidRPr="00E5207E" w:rsidRDefault="00757FB8" w:rsidP="00E5207E">
      <w:pPr>
        <w:widowControl w:val="0"/>
        <w:autoSpaceDE w:val="0"/>
        <w:autoSpaceDN w:val="0"/>
        <w:spacing w:after="0" w:line="240" w:lineRule="auto"/>
        <w:ind w:firstLine="720"/>
        <w:contextualSpacing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eastAsia="ja-JP" w:bidi="fa-IR"/>
        </w:rPr>
      </w:pPr>
    </w:p>
    <w:p w:rsidR="00757FB8" w:rsidRPr="00E5207E" w:rsidRDefault="00757FB8" w:rsidP="00E5207E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07E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57FB8" w:rsidRPr="00E5207E" w:rsidRDefault="00757FB8" w:rsidP="00E5207E">
      <w:pPr>
        <w:widowControl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757FB8" w:rsidRPr="00E5207E" w:rsidRDefault="00757FB8" w:rsidP="00E5207E">
      <w:pPr>
        <w:widowControl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07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1. Признать утратившими силу некоторые нормативные правовые акты органов местного самоуправления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sz w:val="24"/>
          <w:szCs w:val="24"/>
          <w:lang w:eastAsia="ru-RU"/>
        </w:rPr>
        <w:t>по перечню согласно приложению.</w:t>
      </w:r>
    </w:p>
    <w:p w:rsidR="00757FB8" w:rsidRPr="00E5207E" w:rsidRDefault="00757FB8" w:rsidP="00E5207E">
      <w:pPr>
        <w:widowControl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/>
        </w:rPr>
      </w:pP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z w:val="24"/>
          <w:szCs w:val="24"/>
          <w:lang w:eastAsia="ru-RU"/>
        </w:rPr>
        <w:t xml:space="preserve">2. </w:t>
      </w:r>
      <w:proofErr w:type="gramStart"/>
      <w:r w:rsidRPr="00E5207E">
        <w:rPr>
          <w:rFonts w:ascii="Arial" w:eastAsia="Arial" w:hAnsi="Arial" w:cs="Arial"/>
          <w:sz w:val="24"/>
          <w:szCs w:val="24"/>
          <w:lang w:eastAsia="ru-RU"/>
        </w:rPr>
        <w:t>Контроль за</w:t>
      </w:r>
      <w:proofErr w:type="gramEnd"/>
      <w:r w:rsidRPr="00E5207E">
        <w:rPr>
          <w:rFonts w:ascii="Arial" w:eastAsia="Arial" w:hAnsi="Arial" w:cs="Arial"/>
          <w:sz w:val="24"/>
          <w:szCs w:val="24"/>
          <w:lang w:eastAsia="ru-RU"/>
        </w:rPr>
        <w:t xml:space="preserve"> выполнением настоящего постановления возложить</w:t>
      </w:r>
      <w:r w:rsidR="00E5207E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E5207E">
        <w:rPr>
          <w:rFonts w:ascii="Arial" w:eastAsia="Arial" w:hAnsi="Arial" w:cs="Arial"/>
          <w:sz w:val="24"/>
          <w:szCs w:val="24"/>
          <w:lang w:eastAsia="ru-RU"/>
        </w:rPr>
        <w:t>на заместителя главы администрации Грачевского муниципального округа Ставропольского края Шалыгину Л.Н.</w:t>
      </w:r>
    </w:p>
    <w:p w:rsidR="00757FB8" w:rsidRPr="00E5207E" w:rsidRDefault="00757FB8" w:rsidP="00E5207E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07E">
        <w:rPr>
          <w:rFonts w:ascii="Arial" w:eastAsia="Times New Roman" w:hAnsi="Arial" w:cs="Arial"/>
          <w:sz w:val="24"/>
          <w:szCs w:val="24"/>
          <w:lang w:eastAsia="ru-RU"/>
        </w:rPr>
        <w:t>3. Настоящее постановление вступает в силу со дня его обнародования.</w:t>
      </w:r>
    </w:p>
    <w:p w:rsidR="00757FB8" w:rsidRDefault="00757FB8" w:rsidP="00E5207E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Default="00E5207E" w:rsidP="00E5207E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E5207E" w:rsidRDefault="00E5207E" w:rsidP="00E5207E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E5207E" w:rsidRDefault="00E5207E" w:rsidP="00E5207E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E5207E" w:rsidRPr="00E5207E" w:rsidRDefault="00E5207E" w:rsidP="00E5207E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E5207E" w:rsidRPr="00E5207E" w:rsidRDefault="00E5207E" w:rsidP="00E5207E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207E">
        <w:rPr>
          <w:rFonts w:ascii="Arial" w:eastAsia="Times New Roman" w:hAnsi="Arial" w:cs="Arial"/>
          <w:sz w:val="24"/>
          <w:szCs w:val="24"/>
          <w:lang w:eastAsia="ru-RU"/>
        </w:rPr>
        <w:t>Ставропольского края</w:t>
      </w:r>
    </w:p>
    <w:p w:rsidR="00757FB8" w:rsidRPr="00E5207E" w:rsidRDefault="00E5207E" w:rsidP="00E5207E">
      <w:pPr>
        <w:widowControl w:val="0"/>
        <w:spacing w:after="0" w:line="240" w:lineRule="auto"/>
        <w:ind w:right="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5207E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757FB8" w:rsidRDefault="00757FB8" w:rsidP="00E5207E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E5207E" w:rsidRDefault="00E5207E" w:rsidP="00E5207E">
      <w:pPr>
        <w:widowControl w:val="0"/>
        <w:spacing w:after="0" w:line="240" w:lineRule="auto"/>
        <w:ind w:right="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207E" w:rsidRPr="00E5207E" w:rsidRDefault="00757FB8" w:rsidP="00E5207E">
      <w:pPr>
        <w:widowControl w:val="0"/>
        <w:spacing w:after="0" w:line="240" w:lineRule="auto"/>
        <w:jc w:val="right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5207E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</w:t>
      </w:r>
    </w:p>
    <w:p w:rsidR="00757FB8" w:rsidRPr="00E5207E" w:rsidRDefault="00E5207E" w:rsidP="00E5207E">
      <w:pPr>
        <w:widowControl w:val="0"/>
        <w:spacing w:after="0" w:line="240" w:lineRule="auto"/>
        <w:jc w:val="right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к постановлению администрации</w:t>
      </w:r>
    </w:p>
    <w:p w:rsidR="00757FB8" w:rsidRPr="00E5207E" w:rsidRDefault="00E5207E" w:rsidP="00E5207E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Грачевского муниципального</w:t>
      </w:r>
    </w:p>
    <w:p w:rsidR="00757FB8" w:rsidRPr="00E5207E" w:rsidRDefault="00757FB8" w:rsidP="00E5207E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5207E">
        <w:rPr>
          <w:rFonts w:ascii="Arial" w:eastAsia="Times New Roman" w:hAnsi="Arial" w:cs="Arial"/>
          <w:b/>
          <w:sz w:val="32"/>
          <w:szCs w:val="32"/>
          <w:lang w:eastAsia="ru-RU"/>
        </w:rPr>
        <w:t>округа Ставропольского края</w:t>
      </w:r>
    </w:p>
    <w:p w:rsidR="00757FB8" w:rsidRPr="00E5207E" w:rsidRDefault="00757FB8" w:rsidP="00E5207E">
      <w:pPr>
        <w:widowControl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5207E">
        <w:rPr>
          <w:rFonts w:ascii="Arial" w:eastAsia="Times New Roman" w:hAnsi="Arial" w:cs="Arial"/>
          <w:b/>
          <w:sz w:val="32"/>
          <w:szCs w:val="32"/>
          <w:lang w:eastAsia="ru-RU"/>
        </w:rPr>
        <w:t>от 25.05.2023 г. № 429</w:t>
      </w:r>
    </w:p>
    <w:p w:rsidR="00757FB8" w:rsidRPr="00E5207E" w:rsidRDefault="00757FB8" w:rsidP="00E5207E">
      <w:pPr>
        <w:widowControl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FB8" w:rsidRPr="00E5207E" w:rsidRDefault="00757FB8" w:rsidP="00E5207E">
      <w:pPr>
        <w:widowControl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7FB8" w:rsidRPr="0092365D" w:rsidRDefault="0092365D" w:rsidP="00D53944">
      <w:pPr>
        <w:widowControl w:val="0"/>
        <w:spacing w:after="0" w:line="240" w:lineRule="auto"/>
        <w:ind w:firstLine="567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2365D">
        <w:rPr>
          <w:rFonts w:ascii="Arial" w:eastAsia="Times New Roman" w:hAnsi="Arial" w:cs="Arial"/>
          <w:b/>
          <w:color w:val="000000"/>
          <w:sz w:val="32"/>
          <w:szCs w:val="32"/>
          <w:lang w:eastAsia="ru-RU" w:bidi="ru-RU"/>
        </w:rPr>
        <w:t xml:space="preserve">ПЕРЕЧЕНЬ УТРАТИВШИХ СИЛУ НЕКОТОРЫХ </w:t>
      </w:r>
      <w:r w:rsidRPr="0092365D">
        <w:rPr>
          <w:rFonts w:ascii="Arial" w:eastAsia="Times New Roman" w:hAnsi="Arial" w:cs="Arial"/>
          <w:b/>
          <w:sz w:val="32"/>
          <w:szCs w:val="32"/>
          <w:lang w:eastAsia="ru-RU"/>
        </w:rPr>
        <w:t>НОРМАТИВНЫХ ПРАВОВЫХ АКТОВ ОРГАНОВ МЕСТНОГО САМОУПРАВЛЕНИЯ МУНИЦИПАЛЬНОГО ОБРАЗОВАНИЯ КУГУЛЬТИНСКОГО СЕЛЬСОВЕТА ГРАЧЕВСКОГО РАЙОНА СТАВРОПОЛЬСКОГО КРАЯ</w:t>
      </w:r>
    </w:p>
    <w:p w:rsidR="00757FB8" w:rsidRDefault="00757FB8" w:rsidP="00E5207E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9F2804" w:rsidRPr="00E5207E" w:rsidRDefault="009F2804" w:rsidP="00E5207E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11.01.2009 г. № 2 «О предупреждении возникновения очагов африканской чумы свиней и птичьего гриппа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15.07.2009 г. № 74 «О внесении изменений и дополнений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11 января 2009 года №2 «О предупреждении возникновения очагов африканской чумы свиней и птичьего гриппа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26.02.2010 г. № 27 «Об утверждении положения по организации 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контроля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за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исполнением распорядительных документов в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12.01.2011 г. № 3 «Об утверждении порядка проведения антикоррупционной экспертизы нормативных правовых актов (проектов нормативных правовых актов), разрабатываемых органами местного самоуправления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края, в целях выявления в них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коррупциогенных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факторов и их последующего устранения»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12.01.2011 г. № 7 «Об утверждении перечня должностей муниципальной службы, замещение которых налагает на гражданина ограничения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при заключении им трудового и (или) гражданско- правового договора в течени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двух лет со дня увольнения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 муниципальной службы»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17.01.2011 г. № 9 «О представлении гражданами, претендующими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на замещение должностей муниципальной службы, и муниципальными служащими сведений о доходах, об имуществе, являющихся объектами налогообложения, и обязательствах имущественного характера»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lastRenderedPageBreak/>
        <w:t xml:space="preserve">7.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28.09.2011 г. № 108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bookmarkStart w:id="0" w:name="_GoBack"/>
      <w:bookmarkEnd w:id="0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8.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03.10.2011 г. № 113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№ 7 от 12.01.2011 года «Об утверждении перечня должностей муниципальной службы, замещение которых налагает на гражданина ограничения при заключении им трудового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(или) гражданско-правового договора в течение двух лет со дня увольнения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 муниципальной службы»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9.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23.10.2012 г. № 156 «Об утверждении проекта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предоставлению муниципальной услуги «Первичный воинский учет граждан, снятие граждан воинского учета в связи с достижением предельного возраста»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10.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13.03.2013 г. № 28 «О соблюдении лицами, поступающими на 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работу</w:t>
      </w:r>
      <w:proofErr w:type="gramEnd"/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должность руководителя муниципального учреждения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края, и руководителями муниципальных учреждений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части четвертой статьи 275 Трудового кодекса Российской Федерации»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28.06.2013 г. № 71 «Об утверждении положения об обязательном экземпляре документов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12.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89 «Об утверждении административного регламента предоставления муниципальной услуги « Выдача справок, выписок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из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похозяйственных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книг, копий архивных документов, хранящихся в архивах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13.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86 «Об утверждении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 предоставлению муниципальной услуги «Библиотечное обслуживание населения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14.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90 «Об утверждении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предоставлению муниципальной услуги «выдача специального разрешения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движение по дорогам транспортного средства, осуществляющего перевозки опасных, тяжеловесных и (или) крупногабаритных грузов, если маршрут, часть маршрута транспортного средства, осуществляющего перевозки опасных, тяжеловесных и (или) крупногабаритных грузов,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проходят по маршрутам, проходящим полностью или частично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по дорогам местного значения в границах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15.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87 «Об утверждении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 предоставлению муниципальной услуги «выдача разрешения на ввод объекта в эксплуатацию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16.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88 «Об утверждении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 предоставлению муниципальной услуги «Выдача разрешений на подведение водопроводного ввода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17.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14.08.2013 г. № 94 «Об утверждении административного регламента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 предоставлению муниципальной услуги «предоставление информации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об объектах недвижимого имущества, находящихся в муниципальной собственности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и предназначенных для сдачи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аренду»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18.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14.10.2013 г. № 144 «О внесении изменений»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19.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25.10.2013 г. № 152 «Об утверждении порядка размещения сведений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службы, муниципальных служащих и членов их семей на официальном сайте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20.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03.12.2014 г. № 161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№ 9 от 17.01.2011 года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«О предоставлении гражданами, претендующими на замещение должностей муниципальной службы, и муниципальными служащими сведений о доходах,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об имуществе, являющихся объектами налогообложения и обязательствах имущественного характера»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21.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08.06.2015 г. № 95 «Об утверждении порядка учета администрацией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заявлений граждан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 предоставлении жилых помещений по договорам найма жилых помещений жилищного фонда социального использования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22.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08.06.2015 г. № 94 «Об установлении требований к порядку, форме и срокам информирования граждан, принятых на учет нуждающихся в предоставлении жилых помещений по договорам социального найма жилых помещений жилищного фонда социального использования, о количестве жилых помещений, которые могут быть предоставлены по договорам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найма жилых помещений жилищного фонда социального использования на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23.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21.10.2015 г. № 160 «Об утверждении порядка предоставления земельных участков гражданам, имеющим трех и более детей из земель государственная собственность на которые не разграничена, или находящихся в собственности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для индивидуального жилищного строительства».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24.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10.02.2016 г. № 11 «Об утверждении положения о порядке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к конфликту интересов в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25.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12.04.2016 г. № 52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17 июля 2013 года № 78 «Об утверждении правила отлова, транспортировки и содержание безнадзорных и бродячих кошек и собак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26.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12.04.2016 г. № 53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17 июля 2013 года № 79 «Об утверждении правил содержания, регистрации и учета собак и кошек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27.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06.07.2016 г. № 89 «Об утверждении порядка участия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муниципальных образований в заседаниях координационных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 совещательных органов, образованных при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28.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17.05.2017 г. № 48 «О порядке установления, в случае повышения пожарной опасности, особого противопожарного режима в местах летнего отдыха детей,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29.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01.06.2017 г. № 52 «Об организации обучения населения, личного состава формирований и служб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к действиям по обеспечению защиты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опасностей, возникающих при ведении военных конфликтов или вследствие этих конфликтов, а также при чрезвычайных ситуациях природного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техногенного характера, на территории муниципального образования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30. П</w:t>
      </w:r>
      <w:r w:rsidRPr="00E5207E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остановление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spacing w:val="-6"/>
          <w:sz w:val="24"/>
          <w:szCs w:val="24"/>
          <w:lang w:eastAsia="ru-RU"/>
        </w:rPr>
        <w:t>от 26.06.2017 г. № 60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«О премировании добровольных пожарных и граждан, принимающих участие в обеспечении первичных мер пожарной безопасности,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в том числе в борьбе с пожарами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26.06.2017 г. № 63 «Об утверждении состава и положения общественной комиссии по жилищным вопросам при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32.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06.09.2017 г. № 93 «Об утверждении порядка предоставления помещений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для проведения встреч депутатов с избирателями, определении специально отведенных мест, перечня помещений для проведения встреч депутатов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 избирателями»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33.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15.09.2017 г. № 96 «О порядке ликвидации аварийных ситуаций в системах электр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о-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, водо- и теплоснабжения, с учетом взаимодействия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энергоснабжающих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организаций, потребителей и служб жилищно-коммунального хозяйства всех форм собственности»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34.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24.10.2017 г. № 113 «Об определении мест сжигания мусора, травы, листвы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иных отходов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35.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28.02.2018 г. № 11 «О создании единой комиссии по осуществлению закупок».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36.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09.10.2018 г. № 99 «Об утверждении порядка опубликования и актуализации на официальном сайте в информационно-телекоммуникационной сети «интернет» информации об объектах, находящихся в собственности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37.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10.10.2018 г. № 101 «О порядке выдачи разрешений на вырубку (снос) зеленых насаждений, произрастающих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38.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01.11.2018 г. № 109 «Об утверждении положения о порядке признания граждан малоимущими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в целях постановки их на учет в качестве нуждающихся в жилых помещениях, предоставляемых по договору социального найма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39.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01.11.2018 г. № 108 «Об утверждении порядка об организации проведения капитального ремонта общего имущества в многоквартирных домах, расположенных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lastRenderedPageBreak/>
        <w:t>40.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03.12.2018 г. № 121 «О формировании, ведении, подготовке и использовании кадрового резерва для замещения вакантных должностей муниципальной службы в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03.12.2018 г. № 122 «О формировании, ведении, подготовке и использовании муниципального резерва управленческих кадров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42.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26.12.2018 г. № 129 «О внесении изменении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№ 101 от 14.08.2013 г. «Об утверждении административного регламента по предоставлению муниципальной услуги «Присвоение (изменение) адреса земельному участку»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43.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22.08.2019 г. № 68 «О внесении изменений и дополнений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26 июня 2017 года № 63 «Об утверждении состава и положения общественной комиссии по жилищным вопросам при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44.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01.10.2019 г. № 78 «Об установлении стоимости и перечня услуг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 присоединению объектов дорожного сервиса к автомобильным дорогам общего пользования местного значения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45.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02.10.2019 г № 80 «Об установлении порядка и использования парковок (парковочных мест), расположенных на автомобильных дорогах общего пользования местного значения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46.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03.10.2019 г. № 82 «Об утверждении положения о выдаче разрешения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47.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03.10.2019 г. № 85 «Об утверждении порядка предоставления, рассмотрения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и оценки предложений граждан и организаций о включении общественных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 дворовых территорий, подлежащих благоустройству, в программу «Формирование современной городской среды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48.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28.10.2019 г. № 89 «Об эвакуационной (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эвакоприемной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) комиссии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49.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31.10.2019 г. № 95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№ 101 от 10 октября 2017 года «О порядке выдачи разрешений на вырубку (снос) зеленых насаждений, произрастающих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50.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29.11.2019 г. № 109 «Об утверждении 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порядка формирования перечня налоговых расходов муниципального образования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51.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14.02.2020 г. № 14 «Об утверждении муниципальной программы «обеспечение жильем молодых семей в муниципальном образовании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на 2020-2024 годы»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52.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21.02.2020 г. № 17 «О создании комиссии по оценке технического </w:t>
      </w:r>
      <w:proofErr w:type="gram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состояния автомобильных дорог общего пользования местного значения муниципального образования</w:t>
      </w:r>
      <w:proofErr w:type="gram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53.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02.06.2020 г. № 32 «О дополнительных требованиях пожарной безопасности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54. П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17.09.2020 г. № 43 «О внесении изменений в постановление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02 июня 2020 года № 32 «О дополнительных требованиях пожарной безопасности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55.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14.01.2009 г. № 3-р «О дополнительных мерах по предупреждению заболеваемости африканской чумой свиней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56.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20.03.2009 г. № 47-р «О дополнительных мерах по предупреждению заболеваемости африканской чумой свиней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57.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20.03.2009 г. № 46-р «О дополнительных мерах по предотвращению распространения заболеваний гриппом птицы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58.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12.05.2010 г. № 51-р «О внесении изменений в распоряжение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20 марта 2009 года № 46-р «О дополнительных мерах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по предотвращению распространения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заболеваний гриппом птицы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59.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17.01.2011 г. № 6-р «О запрете использования водоемов для купания, расположенных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60.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17.01.2011 г. № 8-р «Об обеспечении безопасности граждан на водных объектах в период ледостава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61.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15.03.2011 г. № 39-р «Об определении мест обнародования нормативно-правовых актов»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62.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11.10.2011 г. № 136-р «Об организации «горячей линии» (телефона доверия) по вопросам оплаты за жилищно-коммунальные услуги, действующей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63.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08.05.2018 г. № 45-р «О санитарно-эпидемиологическом благополучии населения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и мерах по профилактике крымской геморрагической лихорадки».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64.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22.05.2018 г. № 48-р «О дополнительных требованиях пожарной безопасности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65.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Распоряжение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22.05.2018 г. № 49-р «О запрете использования водоемов для купания, расположенных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66.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15.08.2019 г. № 87-р «О неотложных мерах по недопущению распространения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заболевания бруцеллезом».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67.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от 19.09.2019 г. № 93-р «Об осуществлении мер по недопущению заноса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и распространения вируса африканской чумы свиней на территорию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68. 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27.03.2020 г. № 24-р «О дополнительных мерах по снижению рисков распространения новой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covid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– 2019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69.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15.06.2020 г. № 51-р «О внесении изменений в распоряжение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lastRenderedPageBreak/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27 марта 2020 года № 24-р «О дополнительных мерах по снижению рисков распространения новой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covid-2019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757FB8" w:rsidRPr="00E5207E" w:rsidRDefault="00757FB8" w:rsidP="00E5207E">
      <w:pPr>
        <w:widowControl w:val="0"/>
        <w:spacing w:after="0" w:line="240" w:lineRule="auto"/>
        <w:ind w:firstLine="567"/>
        <w:jc w:val="both"/>
        <w:rPr>
          <w:rFonts w:ascii="Arial" w:eastAsia="Arial" w:hAnsi="Arial" w:cs="Arial"/>
          <w:spacing w:val="-6"/>
          <w:sz w:val="24"/>
          <w:szCs w:val="24"/>
          <w:lang w:eastAsia="ru-RU"/>
        </w:rPr>
      </w:pP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 xml:space="preserve">70. </w:t>
      </w:r>
      <w:proofErr w:type="gramStart"/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Р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</w:t>
      </w:r>
      <w:r w:rsid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</w:t>
      </w:r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от 13.07.2020 г. № 59-р «О внесении изменений в распоряжение администрации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 от 27 марта 2020 года № 24-р «О дополнительных мерах по снижению рисков распространения новой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коронавирусной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инфекции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covid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– 2019 на территории муниципального образования </w:t>
      </w:r>
      <w:proofErr w:type="spellStart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Кугультинского</w:t>
      </w:r>
      <w:proofErr w:type="spellEnd"/>
      <w:r w:rsidRPr="00E5207E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 xml:space="preserve"> сельсовета Грачевского района Ставропольского края»</w:t>
      </w:r>
      <w:r w:rsidRPr="00E5207E">
        <w:rPr>
          <w:rFonts w:ascii="Arial" w:eastAsia="Arial" w:hAnsi="Arial" w:cs="Arial"/>
          <w:spacing w:val="-6"/>
          <w:sz w:val="24"/>
          <w:szCs w:val="24"/>
          <w:lang w:eastAsia="ru-RU"/>
        </w:rPr>
        <w:t>.</w:t>
      </w:r>
      <w:proofErr w:type="gramEnd"/>
    </w:p>
    <w:p w:rsidR="00940B63" w:rsidRPr="00E5207E" w:rsidRDefault="00940B63" w:rsidP="00E5207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40B63" w:rsidRPr="00E5207E" w:rsidSect="00E5207E"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66D4"/>
    <w:multiLevelType w:val="hybridMultilevel"/>
    <w:tmpl w:val="CAEA2334"/>
    <w:lvl w:ilvl="0" w:tplc="F3A0EA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F997071"/>
    <w:multiLevelType w:val="hybridMultilevel"/>
    <w:tmpl w:val="F960A33E"/>
    <w:lvl w:ilvl="0" w:tplc="C30672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F2"/>
    <w:rsid w:val="00757FB8"/>
    <w:rsid w:val="0092365D"/>
    <w:rsid w:val="00940B63"/>
    <w:rsid w:val="009807F2"/>
    <w:rsid w:val="009F2804"/>
    <w:rsid w:val="00D53944"/>
    <w:rsid w:val="00E5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7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7FB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7F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757FB8"/>
  </w:style>
  <w:style w:type="paragraph" w:styleId="a3">
    <w:name w:val="Body Text"/>
    <w:basedOn w:val="a"/>
    <w:link w:val="a4"/>
    <w:rsid w:val="00757F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57FB8"/>
    <w:pPr>
      <w:spacing w:after="0" w:line="240" w:lineRule="auto"/>
      <w:ind w:left="-11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7FB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1">
    <w:name w:val="Body Text 2"/>
    <w:basedOn w:val="a"/>
    <w:link w:val="22"/>
    <w:rsid w:val="00757F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57F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57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57F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57FB8"/>
    <w:pPr>
      <w:spacing w:after="120"/>
    </w:pPr>
  </w:style>
  <w:style w:type="paragraph" w:customStyle="1" w:styleId="ConsPlusNormal">
    <w:name w:val="ConsPlusNormal"/>
    <w:next w:val="Standard"/>
    <w:link w:val="ConsPlusNormal0"/>
    <w:qFormat/>
    <w:rsid w:val="00757FB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757FB8"/>
    <w:pPr>
      <w:autoSpaceDE w:val="0"/>
    </w:pPr>
    <w:rPr>
      <w:rFonts w:ascii="Arial" w:eastAsia="Arial" w:hAnsi="Arial" w:cs="Arial"/>
      <w:b/>
      <w:bCs/>
      <w:sz w:val="20"/>
      <w:szCs w:val="20"/>
      <w:lang w:val="ru-RU" w:eastAsia="en-US" w:bidi="en-US"/>
    </w:rPr>
  </w:style>
  <w:style w:type="paragraph" w:customStyle="1" w:styleId="110">
    <w:name w:val="Заголовок 11"/>
    <w:basedOn w:val="Standard"/>
    <w:next w:val="Standard"/>
    <w:rsid w:val="00757FB8"/>
    <w:pPr>
      <w:keepNext/>
      <w:outlineLvl w:val="0"/>
    </w:pPr>
    <w:rPr>
      <w:sz w:val="28"/>
    </w:rPr>
  </w:style>
  <w:style w:type="paragraph" w:customStyle="1" w:styleId="a8">
    <w:name w:val="Содержимое таблицы"/>
    <w:basedOn w:val="a"/>
    <w:rsid w:val="00757FB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rsid w:val="00757F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57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rsid w:val="00757F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757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uiPriority w:val="99"/>
    <w:unhideWhenUsed/>
    <w:rsid w:val="00757FB8"/>
    <w:rPr>
      <w:color w:val="0000FF"/>
      <w:u w:val="single"/>
    </w:rPr>
  </w:style>
  <w:style w:type="paragraph" w:styleId="ae">
    <w:name w:val="Balloon Text"/>
    <w:basedOn w:val="a"/>
    <w:link w:val="af"/>
    <w:rsid w:val="00757F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757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757FB8"/>
    <w:rPr>
      <w:rFonts w:ascii="Arial" w:eastAsia="Arial" w:hAnsi="Arial" w:cs="Arial"/>
      <w:kern w:val="3"/>
      <w:sz w:val="20"/>
      <w:szCs w:val="20"/>
      <w:lang w:eastAsia="ja-JP" w:bidi="fa-IR"/>
    </w:rPr>
  </w:style>
  <w:style w:type="character" w:customStyle="1" w:styleId="31">
    <w:name w:val="Основной текст (3)_"/>
    <w:link w:val="32"/>
    <w:locked/>
    <w:rsid w:val="00757FB8"/>
    <w:rPr>
      <w:rFonts w:ascii="Arial" w:eastAsia="Arial" w:hAnsi="Arial" w:cs="Arial"/>
    </w:rPr>
  </w:style>
  <w:style w:type="paragraph" w:customStyle="1" w:styleId="32">
    <w:name w:val="Основной текст (3)"/>
    <w:basedOn w:val="a"/>
    <w:link w:val="31"/>
    <w:rsid w:val="00757FB8"/>
    <w:pPr>
      <w:widowControl w:val="0"/>
      <w:spacing w:after="0" w:line="240" w:lineRule="auto"/>
      <w:jc w:val="center"/>
    </w:pPr>
    <w:rPr>
      <w:rFonts w:ascii="Arial" w:eastAsia="Arial" w:hAnsi="Arial" w:cs="Arial"/>
    </w:rPr>
  </w:style>
  <w:style w:type="character" w:customStyle="1" w:styleId="prod">
    <w:name w:val="prod"/>
    <w:rsid w:val="00757FB8"/>
  </w:style>
  <w:style w:type="character" w:customStyle="1" w:styleId="portion">
    <w:name w:val="portion"/>
    <w:rsid w:val="00757FB8"/>
  </w:style>
  <w:style w:type="paragraph" w:styleId="af0">
    <w:name w:val="Normal (Web)"/>
    <w:basedOn w:val="a"/>
    <w:uiPriority w:val="99"/>
    <w:unhideWhenUsed/>
    <w:rsid w:val="0075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757F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57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57FB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57F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757FB8"/>
  </w:style>
  <w:style w:type="paragraph" w:styleId="a3">
    <w:name w:val="Body Text"/>
    <w:basedOn w:val="a"/>
    <w:link w:val="a4"/>
    <w:rsid w:val="00757F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57F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757FB8"/>
    <w:pPr>
      <w:spacing w:after="0" w:line="240" w:lineRule="auto"/>
      <w:ind w:left="-114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57FB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1">
    <w:name w:val="Body Text 2"/>
    <w:basedOn w:val="a"/>
    <w:link w:val="22"/>
    <w:rsid w:val="00757FB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57F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rsid w:val="00757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57FB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57FB8"/>
    <w:pPr>
      <w:spacing w:after="120"/>
    </w:pPr>
  </w:style>
  <w:style w:type="paragraph" w:customStyle="1" w:styleId="ConsPlusNormal">
    <w:name w:val="ConsPlusNormal"/>
    <w:next w:val="Standard"/>
    <w:link w:val="ConsPlusNormal0"/>
    <w:qFormat/>
    <w:rsid w:val="00757FB8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757FB8"/>
    <w:pPr>
      <w:autoSpaceDE w:val="0"/>
    </w:pPr>
    <w:rPr>
      <w:rFonts w:ascii="Arial" w:eastAsia="Arial" w:hAnsi="Arial" w:cs="Arial"/>
      <w:b/>
      <w:bCs/>
      <w:sz w:val="20"/>
      <w:szCs w:val="20"/>
      <w:lang w:val="ru-RU" w:eastAsia="en-US" w:bidi="en-US"/>
    </w:rPr>
  </w:style>
  <w:style w:type="paragraph" w:customStyle="1" w:styleId="110">
    <w:name w:val="Заголовок 11"/>
    <w:basedOn w:val="Standard"/>
    <w:next w:val="Standard"/>
    <w:rsid w:val="00757FB8"/>
    <w:pPr>
      <w:keepNext/>
      <w:outlineLvl w:val="0"/>
    </w:pPr>
    <w:rPr>
      <w:sz w:val="28"/>
    </w:rPr>
  </w:style>
  <w:style w:type="paragraph" w:customStyle="1" w:styleId="a8">
    <w:name w:val="Содержимое таблицы"/>
    <w:basedOn w:val="a"/>
    <w:rsid w:val="00757FB8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rsid w:val="00757F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57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rsid w:val="00757FB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757F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Hyperlink"/>
    <w:uiPriority w:val="99"/>
    <w:unhideWhenUsed/>
    <w:rsid w:val="00757FB8"/>
    <w:rPr>
      <w:color w:val="0000FF"/>
      <w:u w:val="single"/>
    </w:rPr>
  </w:style>
  <w:style w:type="paragraph" w:styleId="ae">
    <w:name w:val="Balloon Text"/>
    <w:basedOn w:val="a"/>
    <w:link w:val="af"/>
    <w:rsid w:val="00757FB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sid w:val="00757F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757FB8"/>
    <w:rPr>
      <w:rFonts w:ascii="Arial" w:eastAsia="Arial" w:hAnsi="Arial" w:cs="Arial"/>
      <w:kern w:val="3"/>
      <w:sz w:val="20"/>
      <w:szCs w:val="20"/>
      <w:lang w:eastAsia="ja-JP" w:bidi="fa-IR"/>
    </w:rPr>
  </w:style>
  <w:style w:type="character" w:customStyle="1" w:styleId="31">
    <w:name w:val="Основной текст (3)_"/>
    <w:link w:val="32"/>
    <w:locked/>
    <w:rsid w:val="00757FB8"/>
    <w:rPr>
      <w:rFonts w:ascii="Arial" w:eastAsia="Arial" w:hAnsi="Arial" w:cs="Arial"/>
    </w:rPr>
  </w:style>
  <w:style w:type="paragraph" w:customStyle="1" w:styleId="32">
    <w:name w:val="Основной текст (3)"/>
    <w:basedOn w:val="a"/>
    <w:link w:val="31"/>
    <w:rsid w:val="00757FB8"/>
    <w:pPr>
      <w:widowControl w:val="0"/>
      <w:spacing w:after="0" w:line="240" w:lineRule="auto"/>
      <w:jc w:val="center"/>
    </w:pPr>
    <w:rPr>
      <w:rFonts w:ascii="Arial" w:eastAsia="Arial" w:hAnsi="Arial" w:cs="Arial"/>
    </w:rPr>
  </w:style>
  <w:style w:type="character" w:customStyle="1" w:styleId="prod">
    <w:name w:val="prod"/>
    <w:rsid w:val="00757FB8"/>
  </w:style>
  <w:style w:type="character" w:customStyle="1" w:styleId="portion">
    <w:name w:val="portion"/>
    <w:rsid w:val="00757FB8"/>
  </w:style>
  <w:style w:type="paragraph" w:styleId="af0">
    <w:name w:val="Normal (Web)"/>
    <w:basedOn w:val="a"/>
    <w:uiPriority w:val="99"/>
    <w:unhideWhenUsed/>
    <w:rsid w:val="0075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757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A9A1BFF14D8D944F0B4F564DE01B93A58D0CA3161080D4335795DCFB2D202027F68B11AB39B48F0C2845BD16582F95C7VDWA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4577</Words>
  <Characters>26095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7</cp:revision>
  <dcterms:created xsi:type="dcterms:W3CDTF">2023-05-31T12:36:00Z</dcterms:created>
  <dcterms:modified xsi:type="dcterms:W3CDTF">2023-06-02T07:21:00Z</dcterms:modified>
</cp:coreProperties>
</file>