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1C" w:rsidRPr="0023471C" w:rsidRDefault="0023471C" w:rsidP="0023471C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23471C">
        <w:rPr>
          <w:rFonts w:ascii="Arial" w:hAnsi="Arial" w:cs="Arial"/>
          <w:sz w:val="28"/>
          <w:szCs w:val="28"/>
        </w:rPr>
        <w:t xml:space="preserve">Обнародовано на информационном стенде </w:t>
      </w:r>
      <w:r w:rsidR="006E2518">
        <w:rPr>
          <w:rFonts w:ascii="Arial" w:hAnsi="Arial" w:cs="Arial"/>
          <w:sz w:val="28"/>
          <w:szCs w:val="28"/>
        </w:rPr>
        <w:t>10</w:t>
      </w:r>
      <w:r w:rsidRPr="0023471C">
        <w:rPr>
          <w:rFonts w:ascii="Arial" w:hAnsi="Arial" w:cs="Arial"/>
          <w:sz w:val="28"/>
          <w:szCs w:val="28"/>
        </w:rPr>
        <w:t xml:space="preserve"> </w:t>
      </w:r>
      <w:r w:rsidR="006E2518">
        <w:rPr>
          <w:rFonts w:ascii="Arial" w:hAnsi="Arial" w:cs="Arial"/>
          <w:sz w:val="28"/>
          <w:szCs w:val="28"/>
        </w:rPr>
        <w:t>мая</w:t>
      </w:r>
      <w:bookmarkStart w:id="0" w:name="_GoBack"/>
      <w:bookmarkEnd w:id="0"/>
      <w:r w:rsidRPr="0023471C">
        <w:rPr>
          <w:rFonts w:ascii="Arial" w:hAnsi="Arial" w:cs="Arial"/>
          <w:sz w:val="28"/>
          <w:szCs w:val="28"/>
        </w:rPr>
        <w:t xml:space="preserve"> 2023 года</w:t>
      </w:r>
    </w:p>
    <w:p w:rsidR="0023471C" w:rsidRPr="0023471C" w:rsidRDefault="0023471C" w:rsidP="0023471C">
      <w:pPr>
        <w:widowControl w:val="0"/>
        <w:jc w:val="center"/>
        <w:rPr>
          <w:rFonts w:ascii="Arial" w:hAnsi="Arial" w:cs="Arial"/>
        </w:rPr>
      </w:pPr>
    </w:p>
    <w:p w:rsidR="0023471C" w:rsidRPr="0023471C" w:rsidRDefault="0023471C" w:rsidP="0023471C">
      <w:pPr>
        <w:widowControl w:val="0"/>
        <w:jc w:val="center"/>
        <w:rPr>
          <w:rFonts w:ascii="Arial" w:hAnsi="Arial" w:cs="Arial"/>
        </w:rPr>
      </w:pPr>
    </w:p>
    <w:p w:rsidR="0023471C" w:rsidRPr="0023471C" w:rsidRDefault="0023471C" w:rsidP="0023471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23471C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23471C" w:rsidRPr="0023471C" w:rsidRDefault="0023471C" w:rsidP="0023471C">
      <w:pPr>
        <w:widowControl w:val="0"/>
        <w:rPr>
          <w:rFonts w:ascii="Arial" w:hAnsi="Arial" w:cs="Arial"/>
          <w:color w:val="00000A"/>
        </w:rPr>
      </w:pPr>
    </w:p>
    <w:p w:rsidR="0023471C" w:rsidRPr="0023471C" w:rsidRDefault="0023471C" w:rsidP="0023471C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23471C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23471C" w:rsidRPr="0023471C" w:rsidRDefault="0023471C" w:rsidP="0023471C">
      <w:pPr>
        <w:widowControl w:val="0"/>
        <w:ind w:firstLine="2694"/>
        <w:jc w:val="both"/>
        <w:rPr>
          <w:rFonts w:ascii="Arial" w:hAnsi="Arial" w:cs="Arial"/>
        </w:rPr>
      </w:pPr>
      <w:r w:rsidRPr="0023471C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="00A4725B">
        <w:rPr>
          <w:rFonts w:ascii="Arial" w:hAnsi="Arial" w:cs="Arial"/>
          <w:b/>
          <w:color w:val="000000"/>
          <w:sz w:val="32"/>
          <w:szCs w:val="32"/>
        </w:rPr>
        <w:t>10</w:t>
      </w:r>
      <w:r w:rsidRPr="0023471C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A4725B">
        <w:rPr>
          <w:rFonts w:ascii="Arial" w:hAnsi="Arial" w:cs="Arial"/>
          <w:b/>
          <w:color w:val="000000"/>
          <w:sz w:val="32"/>
          <w:szCs w:val="32"/>
        </w:rPr>
        <w:t>мая</w:t>
      </w:r>
      <w:r w:rsidRPr="0023471C">
        <w:rPr>
          <w:rFonts w:ascii="Arial" w:hAnsi="Arial" w:cs="Arial"/>
          <w:b/>
          <w:color w:val="000000"/>
          <w:sz w:val="32"/>
          <w:szCs w:val="32"/>
        </w:rPr>
        <w:t xml:space="preserve"> 2023 г № </w:t>
      </w:r>
      <w:r w:rsidR="00A4725B">
        <w:rPr>
          <w:rFonts w:ascii="Arial" w:hAnsi="Arial" w:cs="Arial"/>
          <w:b/>
          <w:color w:val="000000"/>
          <w:sz w:val="32"/>
          <w:szCs w:val="32"/>
        </w:rPr>
        <w:t>376</w:t>
      </w:r>
    </w:p>
    <w:p w:rsidR="005C59D6" w:rsidRPr="0023471C" w:rsidRDefault="005C59D6" w:rsidP="0023471C">
      <w:pPr>
        <w:widowControl w:val="0"/>
        <w:jc w:val="both"/>
        <w:rPr>
          <w:rFonts w:ascii="Arial" w:hAnsi="Arial" w:cs="Arial"/>
        </w:rPr>
      </w:pPr>
    </w:p>
    <w:p w:rsidR="005C59D6" w:rsidRPr="0076690E" w:rsidRDefault="0076690E" w:rsidP="0076690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6690E"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ГРАЧЕВСКОГО МУНИЦИПАЛЬНОГО ОКРУГА СТАВРОПОЛЬСКОГО КРАЯ ОТ 15 ДЕКАБРЯ 2020 Г. № 22 «ОБ УТВЕРЖДЕНИИ ПОРЯДКА РАЗРАБОТКИ, РЕАЛИЗАЦИИ И ОЦЕНКИ ЭФФЕКТИВНОСТИ МУНИЦИПАЛЬНЫХ ПРОГРАММ ГРАЧЕВСКОГО МУНИЦИПАЛЬНОГО ОКРУГА СТАВРОПОЛЬСКОГО КРАЯ»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>В соответствии с Бюджетным кодексом Российской Федерации и в целях разработки, реализации и оценки эффективности муниципальных программ Грачевского муниципального округа Ставропольского края, постановлением Правительства Ставропольского края от 20 апреля 2011 г.</w:t>
      </w:r>
      <w:r w:rsidR="0076690E">
        <w:rPr>
          <w:rFonts w:ascii="Arial" w:hAnsi="Arial" w:cs="Arial"/>
        </w:rPr>
        <w:t xml:space="preserve"> </w:t>
      </w:r>
      <w:r w:rsidRPr="0023471C">
        <w:rPr>
          <w:rFonts w:ascii="Arial" w:hAnsi="Arial" w:cs="Arial"/>
        </w:rPr>
        <w:t>№ 134-п «Об утверждении порядка разработки, реализации и оценки эффективности государственных программ Ставропольского края» администрация Грачевского муниципального округа Ставропольского края: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>ПОСТАНОВЛЯЕТ: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>1. Внести изменение в Порядок разработки, реализации и оценки эффективности муниципальных программ Грачевского муниципального округа Ставропольского края (далее – Порядок), изложив пункт 6 Порядка в следующей редакции: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>«6. Программа разрабатывается сроком на 6 лет, за исключением случаев, предусмотренных пунктом 24 настоящего Порядка</w:t>
      </w:r>
      <w:r w:rsidR="00672D68">
        <w:rPr>
          <w:rFonts w:ascii="Arial" w:hAnsi="Arial" w:cs="Arial"/>
        </w:rPr>
        <w:t>».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ind w:firstLine="709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 xml:space="preserve">2. </w:t>
      </w:r>
      <w:proofErr w:type="gramStart"/>
      <w:r w:rsidRPr="0023471C">
        <w:rPr>
          <w:rFonts w:ascii="Arial" w:hAnsi="Arial" w:cs="Arial"/>
        </w:rPr>
        <w:t>Контроль за</w:t>
      </w:r>
      <w:proofErr w:type="gramEnd"/>
      <w:r w:rsidRPr="0023471C">
        <w:rPr>
          <w:rFonts w:ascii="Arial" w:hAnsi="Arial" w:cs="Arial"/>
        </w:rPr>
        <w:t xml:space="preserve"> выполнением настоящего постановления возложить</w:t>
      </w:r>
      <w:r w:rsidR="0076690E">
        <w:rPr>
          <w:rFonts w:ascii="Arial" w:hAnsi="Arial" w:cs="Arial"/>
        </w:rPr>
        <w:t xml:space="preserve"> </w:t>
      </w:r>
      <w:r w:rsidRPr="0023471C">
        <w:rPr>
          <w:rFonts w:ascii="Arial" w:hAnsi="Arial" w:cs="Arial"/>
        </w:rPr>
        <w:t xml:space="preserve">на первого заместителя главы администрации Грачевского муниципального округа Ставропольского края </w:t>
      </w:r>
      <w:proofErr w:type="spellStart"/>
      <w:r w:rsidRPr="0023471C">
        <w:rPr>
          <w:rFonts w:ascii="Arial" w:hAnsi="Arial" w:cs="Arial"/>
        </w:rPr>
        <w:t>Шкабурина</w:t>
      </w:r>
      <w:proofErr w:type="spellEnd"/>
      <w:r w:rsidRPr="0023471C">
        <w:rPr>
          <w:rFonts w:ascii="Arial" w:hAnsi="Arial" w:cs="Arial"/>
        </w:rPr>
        <w:t xml:space="preserve"> М.Д.</w:t>
      </w: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</w:p>
    <w:p w:rsidR="005C59D6" w:rsidRPr="0023471C" w:rsidRDefault="005C59D6" w:rsidP="0023471C">
      <w:pPr>
        <w:widowControl w:val="0"/>
        <w:ind w:firstLine="567"/>
        <w:jc w:val="both"/>
        <w:rPr>
          <w:rFonts w:ascii="Arial" w:hAnsi="Arial" w:cs="Arial"/>
        </w:rPr>
      </w:pPr>
      <w:r w:rsidRPr="0023471C">
        <w:rPr>
          <w:rFonts w:ascii="Arial" w:hAnsi="Arial" w:cs="Arial"/>
        </w:rPr>
        <w:t>3. Настоящее постановление вступает в силу со дня его обнародования.</w:t>
      </w:r>
    </w:p>
    <w:p w:rsidR="005C59D6" w:rsidRPr="0023471C" w:rsidRDefault="005C59D6" w:rsidP="0023471C">
      <w:pPr>
        <w:widowControl w:val="0"/>
        <w:jc w:val="both"/>
        <w:rPr>
          <w:rFonts w:ascii="Arial" w:hAnsi="Arial" w:cs="Arial"/>
        </w:rPr>
      </w:pPr>
    </w:p>
    <w:p w:rsidR="005C59D6" w:rsidRDefault="005C59D6" w:rsidP="0023471C">
      <w:pPr>
        <w:widowControl w:val="0"/>
        <w:jc w:val="both"/>
        <w:rPr>
          <w:rFonts w:ascii="Arial" w:hAnsi="Arial" w:cs="Arial"/>
        </w:rPr>
      </w:pPr>
    </w:p>
    <w:p w:rsidR="00672D68" w:rsidRPr="0023471C" w:rsidRDefault="00672D68" w:rsidP="0023471C">
      <w:pPr>
        <w:widowControl w:val="0"/>
        <w:jc w:val="both"/>
        <w:rPr>
          <w:rFonts w:ascii="Arial" w:hAnsi="Arial" w:cs="Arial"/>
        </w:rPr>
      </w:pPr>
    </w:p>
    <w:p w:rsidR="005C59D6" w:rsidRPr="0023471C" w:rsidRDefault="00CF575B" w:rsidP="00CF575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Грачевского</w:t>
      </w:r>
    </w:p>
    <w:p w:rsidR="005C59D6" w:rsidRPr="0023471C" w:rsidRDefault="005C59D6" w:rsidP="00CF575B">
      <w:pPr>
        <w:widowControl w:val="0"/>
        <w:jc w:val="right"/>
        <w:rPr>
          <w:rFonts w:ascii="Arial" w:hAnsi="Arial" w:cs="Arial"/>
        </w:rPr>
      </w:pPr>
      <w:r w:rsidRPr="0023471C">
        <w:rPr>
          <w:rFonts w:ascii="Arial" w:hAnsi="Arial" w:cs="Arial"/>
        </w:rPr>
        <w:t>муниципального округа</w:t>
      </w:r>
    </w:p>
    <w:p w:rsidR="00CF575B" w:rsidRDefault="005C59D6" w:rsidP="00CF575B">
      <w:pPr>
        <w:widowControl w:val="0"/>
        <w:jc w:val="right"/>
        <w:rPr>
          <w:rFonts w:ascii="Arial" w:hAnsi="Arial" w:cs="Arial"/>
        </w:rPr>
      </w:pPr>
      <w:r w:rsidRPr="0023471C">
        <w:rPr>
          <w:rFonts w:ascii="Arial" w:hAnsi="Arial" w:cs="Arial"/>
        </w:rPr>
        <w:t>Ставропольского края</w:t>
      </w:r>
    </w:p>
    <w:p w:rsidR="005C59D6" w:rsidRPr="0023471C" w:rsidRDefault="00CF575B" w:rsidP="00CF575B">
      <w:pPr>
        <w:widowControl w:val="0"/>
        <w:jc w:val="right"/>
        <w:rPr>
          <w:rFonts w:ascii="Arial" w:hAnsi="Arial" w:cs="Arial"/>
        </w:rPr>
      </w:pPr>
      <w:r w:rsidRPr="0023471C">
        <w:rPr>
          <w:rFonts w:ascii="Arial" w:hAnsi="Arial" w:cs="Arial"/>
        </w:rPr>
        <w:t>С.Л.ФИЛИЧКИН</w:t>
      </w:r>
    </w:p>
    <w:sectPr w:rsidR="005C59D6" w:rsidRPr="0023471C" w:rsidSect="0023471C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8C"/>
    <w:rsid w:val="0023471C"/>
    <w:rsid w:val="005C59D6"/>
    <w:rsid w:val="0065795C"/>
    <w:rsid w:val="00672D68"/>
    <w:rsid w:val="006E2518"/>
    <w:rsid w:val="0076690E"/>
    <w:rsid w:val="009B4D8C"/>
    <w:rsid w:val="009C52BE"/>
    <w:rsid w:val="00A4725B"/>
    <w:rsid w:val="00C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9</cp:revision>
  <dcterms:created xsi:type="dcterms:W3CDTF">2023-05-22T06:09:00Z</dcterms:created>
  <dcterms:modified xsi:type="dcterms:W3CDTF">2023-05-23T07:47:00Z</dcterms:modified>
</cp:coreProperties>
</file>