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5F77" w14:textId="77777777" w:rsidR="006D0558" w:rsidRPr="006D0558" w:rsidRDefault="006D0558" w:rsidP="006D0558">
      <w:pPr>
        <w:tabs>
          <w:tab w:val="left" w:pos="567"/>
        </w:tabs>
        <w:suppressAutoHyphens w:val="0"/>
        <w:jc w:val="center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  <w:bookmarkStart w:id="0" w:name="_Hlk151988665"/>
      <w:r w:rsidRPr="006D0558"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  <w:t>Обнародовано на информационном стенде 25 декабря 2023 года</w:t>
      </w:r>
    </w:p>
    <w:p w14:paraId="21444ADF" w14:textId="77777777" w:rsidR="006D0558" w:rsidRPr="006D0558" w:rsidRDefault="006D0558" w:rsidP="006D0558">
      <w:pPr>
        <w:suppressAutoHyphens w:val="0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14:paraId="53F92367" w14:textId="77777777" w:rsidR="006D0558" w:rsidRPr="006D0558" w:rsidRDefault="006D0558" w:rsidP="006D0558">
      <w:pPr>
        <w:suppressAutoHyphens w:val="0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14:paraId="17D010D2" w14:textId="77777777" w:rsidR="006D0558" w:rsidRPr="006D0558" w:rsidRDefault="006D0558" w:rsidP="006D0558">
      <w:pPr>
        <w:suppressAutoHyphens w:val="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6D0558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АДМИНИСТРАЦИЯ ГРАЧЕВСКОГО МУНИЦИПАЛЬНОГО ОКРУГА СТАВРОПОЛЬСКОГО КРАЯ</w:t>
      </w:r>
    </w:p>
    <w:p w14:paraId="2421F912" w14:textId="77777777" w:rsidR="006D0558" w:rsidRPr="006D0558" w:rsidRDefault="006D0558" w:rsidP="006D0558">
      <w:pPr>
        <w:tabs>
          <w:tab w:val="left" w:pos="567"/>
        </w:tabs>
        <w:suppressAutoHyphens w:val="0"/>
        <w:jc w:val="both"/>
        <w:rPr>
          <w:rFonts w:ascii="Arial" w:eastAsia="Times New Roman" w:hAnsi="Arial" w:cs="Arial"/>
          <w:bCs/>
          <w:color w:val="00000A"/>
          <w:kern w:val="0"/>
          <w:lang w:eastAsia="ru-RU" w:bidi="ar-SA"/>
        </w:rPr>
      </w:pPr>
    </w:p>
    <w:p w14:paraId="465CE488" w14:textId="77777777" w:rsidR="006D0558" w:rsidRPr="006D0558" w:rsidRDefault="006D0558" w:rsidP="006D0558">
      <w:pPr>
        <w:tabs>
          <w:tab w:val="left" w:pos="567"/>
        </w:tabs>
        <w:suppressAutoHyphens w:val="0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 w:bidi="ar-SA"/>
        </w:rPr>
      </w:pPr>
      <w:r w:rsidRPr="006D0558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 w:bidi="ar-SA"/>
        </w:rPr>
        <w:t>ПОСТАНОВЛЕНИЕ</w:t>
      </w:r>
    </w:p>
    <w:p w14:paraId="74B809B3" w14:textId="25AF4677" w:rsidR="006D0558" w:rsidRPr="006D0558" w:rsidRDefault="006D0558" w:rsidP="006D0558">
      <w:pPr>
        <w:suppressAutoHyphens w:val="0"/>
        <w:jc w:val="center"/>
        <w:rPr>
          <w:rFonts w:ascii="Arial" w:eastAsia="Times New Roman" w:hAnsi="Arial" w:cs="Arial"/>
          <w:kern w:val="0"/>
          <w:sz w:val="32"/>
          <w:szCs w:val="32"/>
          <w:lang w:eastAsia="ru-RU" w:bidi="ar-SA"/>
        </w:rPr>
      </w:pPr>
      <w:r w:rsidRPr="006D0558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от 25 декабря 2023 г № 112</w:t>
      </w:r>
      <w:bookmarkEnd w:id="0"/>
      <w:r w:rsidRPr="006D0558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 w:bidi="ar-SA"/>
        </w:rPr>
        <w:t>9</w:t>
      </w:r>
    </w:p>
    <w:p w14:paraId="12411CDF" w14:textId="77777777" w:rsidR="006D0558" w:rsidRPr="006D0558" w:rsidRDefault="006D0558" w:rsidP="006D0558">
      <w:pPr>
        <w:tabs>
          <w:tab w:val="left" w:pos="9356"/>
        </w:tabs>
        <w:suppressAutoHyphens w:val="0"/>
        <w:jc w:val="both"/>
        <w:rPr>
          <w:rFonts w:ascii="Arial" w:eastAsia="Times New Roman" w:hAnsi="Arial" w:cs="Arial"/>
          <w:kern w:val="0"/>
          <w:sz w:val="28"/>
          <w:szCs w:val="28"/>
          <w:lang w:eastAsia="zh-CN" w:bidi="ar-SA"/>
        </w:rPr>
      </w:pPr>
    </w:p>
    <w:p w14:paraId="4EFB42AF" w14:textId="77777777" w:rsidR="006D0558" w:rsidRDefault="006D0558" w:rsidP="006D0558">
      <w:pPr>
        <w:tabs>
          <w:tab w:val="left" w:pos="9356"/>
        </w:tabs>
        <w:suppressAutoHyphens w:val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</w:pPr>
      <w:r w:rsidRPr="006D0558"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 xml:space="preserve">О ВНЕСЕНИИ ИЗМЕНЕНИЙ В МУНИЦИПАЛЬНУЮ ПРОГРАММУ ГРАЧЕВСКОГО МУНИЦИПАЛЬНОГО ОКРУГА СТАВРОПОЛЬСКОГО КРАЯ «КУЛЬТУРА ГРАЧЕВСКОГО МУНИЦИПАЛЬНОГО ОКРУГА СТАВРОПОЛЬСКОГО КРАЯ», </w:t>
      </w:r>
      <w:bookmarkStart w:id="1" w:name="_Hlk98403778"/>
      <w:r w:rsidRPr="006D0558"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>УТВЕРЖДЕННУЮ ПОСТАНОВЛЕНИЕМ АДМИНИСТРАЦИИ ГРАЧЕВСКОГО МУНИЦИПАЛЬНОГО ОКРУГА СТАВРОПОЛЬСКОГО КРАЯ ОТ 30 ДЕКАБРЯ</w:t>
      </w:r>
    </w:p>
    <w:p w14:paraId="03911A2A" w14:textId="24D965F1" w:rsidR="006D0558" w:rsidRPr="006D0558" w:rsidRDefault="006D0558" w:rsidP="006D0558">
      <w:pPr>
        <w:tabs>
          <w:tab w:val="left" w:pos="9356"/>
        </w:tabs>
        <w:suppressAutoHyphens w:val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</w:pPr>
      <w:r w:rsidRPr="006D0558"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 xml:space="preserve"> 2020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 xml:space="preserve"> </w:t>
      </w:r>
      <w:r w:rsidRPr="006D0558"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>ГОДА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 xml:space="preserve"> </w:t>
      </w:r>
      <w:r w:rsidRPr="006D0558">
        <w:rPr>
          <w:rFonts w:ascii="Arial" w:eastAsia="Times New Roman" w:hAnsi="Arial" w:cs="Arial"/>
          <w:b/>
          <w:bCs/>
          <w:kern w:val="0"/>
          <w:sz w:val="32"/>
          <w:szCs w:val="32"/>
          <w:lang w:eastAsia="zh-CN" w:bidi="ar-SA"/>
        </w:rPr>
        <w:t>№ 63</w:t>
      </w:r>
    </w:p>
    <w:p w14:paraId="70A55E13" w14:textId="77777777" w:rsidR="006D0558" w:rsidRPr="006D0558" w:rsidRDefault="006D0558" w:rsidP="006D0558">
      <w:pPr>
        <w:tabs>
          <w:tab w:val="left" w:pos="9356"/>
        </w:tabs>
        <w:suppressAutoHyphens w:val="0"/>
        <w:jc w:val="both"/>
        <w:rPr>
          <w:rFonts w:ascii="Arial" w:eastAsia="Times New Roman" w:hAnsi="Arial" w:cs="Arial"/>
          <w:kern w:val="0"/>
          <w:lang w:eastAsia="zh-CN" w:bidi="ar-SA"/>
        </w:rPr>
      </w:pPr>
    </w:p>
    <w:bookmarkEnd w:id="1"/>
    <w:p w14:paraId="1316EE2D" w14:textId="77777777" w:rsidR="006D0558" w:rsidRPr="006D0558" w:rsidRDefault="006D0558" w:rsidP="006D0558">
      <w:pPr>
        <w:tabs>
          <w:tab w:val="left" w:pos="9356"/>
        </w:tabs>
        <w:suppressAutoHyphens w:val="0"/>
        <w:jc w:val="both"/>
        <w:rPr>
          <w:rFonts w:ascii="Arial" w:eastAsia="Times New Roman" w:hAnsi="Arial" w:cs="Arial"/>
          <w:kern w:val="0"/>
          <w:lang w:eastAsia="zh-CN" w:bidi="ar-SA"/>
        </w:rPr>
      </w:pPr>
    </w:p>
    <w:p w14:paraId="71BBDDC8" w14:textId="64924305" w:rsidR="006D0558" w:rsidRPr="006D0558" w:rsidRDefault="006D0558" w:rsidP="006D0558">
      <w:pPr>
        <w:tabs>
          <w:tab w:val="left" w:pos="9356"/>
        </w:tabs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zh-CN" w:bidi="ar-SA"/>
        </w:rPr>
      </w:pPr>
      <w:r w:rsidRPr="006D0558">
        <w:rPr>
          <w:rFonts w:ascii="Arial" w:eastAsia="Times New Roman" w:hAnsi="Arial" w:cs="Arial"/>
          <w:kern w:val="0"/>
          <w:lang w:eastAsia="zh-CN" w:bidi="ar-SA"/>
        </w:rPr>
        <w:t xml:space="preserve">В соответствии с Бюджетным кодексом Российской Федерации, решением Совета Грачевского муниципального округа Ставропольского края от 22 ноября 2023 года № 82 «О внесении изменений в решение Совета Грачевского муниципального округа Ставропольского края от 22 декабря 2022 года № 89 «О бюджете Грачевского муниципального округа Ставропольского края на 2023 год и плановый период 2024 и 2025 годов», постановлением администрации Грачевского муниципального округа Ставропольского края от 15 декабря 2020 года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14:paraId="4F382CA7" w14:textId="77777777" w:rsidR="006D0558" w:rsidRPr="006D0558" w:rsidRDefault="006D0558" w:rsidP="006D0558">
      <w:pPr>
        <w:suppressAutoHyphens w:val="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3915EB32" w14:textId="77777777" w:rsidR="006D0558" w:rsidRPr="006D0558" w:rsidRDefault="006D0558" w:rsidP="006D0558">
      <w:pPr>
        <w:suppressAutoHyphens w:val="0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6D0558">
        <w:rPr>
          <w:rFonts w:ascii="Arial" w:eastAsia="Times New Roman" w:hAnsi="Arial" w:cs="Arial"/>
          <w:kern w:val="0"/>
          <w:lang w:eastAsia="ru-RU" w:bidi="ar-SA"/>
        </w:rPr>
        <w:t>ПОСТАНОВЛЯЕТ:</w:t>
      </w:r>
    </w:p>
    <w:p w14:paraId="18EC9F8E" w14:textId="77777777" w:rsidR="006D0558" w:rsidRPr="006D0558" w:rsidRDefault="006D0558" w:rsidP="006D0558">
      <w:pPr>
        <w:suppressAutoHyphens w:val="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48B1BB84" w14:textId="659E11BB" w:rsidR="006D0558" w:rsidRPr="006D0558" w:rsidRDefault="006D0558" w:rsidP="00973DE6">
      <w:pPr>
        <w:tabs>
          <w:tab w:val="left" w:pos="3119"/>
        </w:tabs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6D0558">
        <w:rPr>
          <w:rFonts w:ascii="Arial" w:eastAsia="Times New Roman" w:hAnsi="Arial" w:cs="Arial"/>
          <w:kern w:val="0"/>
          <w:lang w:eastAsia="ru-RU" w:bidi="ar-SA"/>
        </w:rPr>
        <w:t xml:space="preserve">1. </w:t>
      </w:r>
      <w:r w:rsidRPr="006D0558">
        <w:rPr>
          <w:rFonts w:ascii="Arial" w:eastAsia="Calibri" w:hAnsi="Arial" w:cs="Arial"/>
          <w:bCs/>
          <w:kern w:val="0"/>
          <w:lang w:eastAsia="en-US" w:bidi="ar-SA"/>
        </w:rPr>
        <w:t xml:space="preserve">Утвердить прилагаемые изменения, которые вносятся в </w:t>
      </w:r>
      <w:r w:rsidRPr="006D0558">
        <w:rPr>
          <w:rFonts w:ascii="Arial" w:eastAsia="Times New Roman" w:hAnsi="Arial" w:cs="Arial"/>
          <w:kern w:val="0"/>
          <w:lang w:eastAsia="ru-RU" w:bidi="ar-SA"/>
        </w:rPr>
        <w:t>муниципальную программу Грачевского муниципального округа Ставропольского края</w:t>
      </w:r>
      <w:r w:rsidRPr="006D0558">
        <w:rPr>
          <w:rFonts w:ascii="Arial" w:eastAsia="Times New Roman" w:hAnsi="Arial" w:cs="Arial"/>
          <w:bCs/>
          <w:kern w:val="0"/>
          <w:lang w:eastAsia="ru-RU" w:bidi="ar-SA"/>
        </w:rPr>
        <w:t xml:space="preserve"> «Культура Грачевского муниципального округа Ставропольского края»</w:t>
      </w:r>
      <w:r w:rsidRPr="006D0558">
        <w:rPr>
          <w:rFonts w:ascii="Arial" w:eastAsia="Times New Roman" w:hAnsi="Arial" w:cs="Arial"/>
          <w:kern w:val="0"/>
          <w:lang w:eastAsia="ru-RU" w:bidi="ar-SA"/>
        </w:rPr>
        <w:t>, утвержденную постановлением администрации Грачевского муниципального округа Ставропольского края от 30 декабря 2020 года № 63 «</w:t>
      </w:r>
      <w:r w:rsidRPr="006D0558">
        <w:rPr>
          <w:rFonts w:ascii="Arial" w:eastAsia="Times New Roman" w:hAnsi="Arial" w:cs="Arial"/>
          <w:bCs/>
          <w:kern w:val="0"/>
          <w:lang w:eastAsia="ru-RU" w:bidi="ar-SA"/>
        </w:rPr>
        <w:t>Об утверждении муниципальной программы Грачевского муниципального округа Ставропольского края «Культура Грачевского муниципального округа Ставропольского края»</w:t>
      </w:r>
      <w:r w:rsidRPr="006D0558">
        <w:rPr>
          <w:rFonts w:ascii="Arial" w:eastAsia="Times New Roman" w:hAnsi="Arial" w:cs="Arial"/>
          <w:kern w:val="0"/>
          <w:lang w:eastAsia="ru-RU" w:bidi="ar-SA"/>
        </w:rPr>
        <w:t>.</w:t>
      </w:r>
    </w:p>
    <w:p w14:paraId="657381E1" w14:textId="77777777" w:rsidR="006D0558" w:rsidRPr="006D0558" w:rsidRDefault="006D0558" w:rsidP="00E25E40">
      <w:pPr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1B4A8728" w14:textId="77777777" w:rsidR="006D0558" w:rsidRPr="006D0558" w:rsidRDefault="006D0558" w:rsidP="00E25E40">
      <w:pPr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6D0558">
        <w:rPr>
          <w:rFonts w:ascii="Arial" w:eastAsia="Times New Roman" w:hAnsi="Arial" w:cs="Arial"/>
          <w:kern w:val="0"/>
          <w:lang w:eastAsia="ru-RU" w:bidi="ar-SA"/>
        </w:rPr>
        <w:t>2. 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14:paraId="152FCB06" w14:textId="77777777" w:rsidR="006D0558" w:rsidRPr="006D0558" w:rsidRDefault="006D0558" w:rsidP="00E25E40">
      <w:pPr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658C4F36" w14:textId="77777777" w:rsidR="006D0558" w:rsidRPr="006D0558" w:rsidRDefault="006D0558" w:rsidP="00E25E40">
      <w:pPr>
        <w:suppressAutoHyphens w:val="0"/>
        <w:ind w:firstLine="567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6D0558">
        <w:rPr>
          <w:rFonts w:ascii="Arial" w:eastAsia="Times New Roman" w:hAnsi="Arial" w:cs="Arial"/>
          <w:kern w:val="0"/>
          <w:lang w:eastAsia="ru-RU" w:bidi="ar-SA"/>
        </w:rPr>
        <w:t xml:space="preserve">3. Настоящее постановление </w:t>
      </w:r>
      <w:r w:rsidRPr="006D0558">
        <w:rPr>
          <w:rFonts w:ascii="Arial" w:eastAsia="Times New Roman" w:hAnsi="Arial" w:cs="Arial"/>
          <w:color w:val="2C2D2E"/>
          <w:kern w:val="0"/>
          <w:shd w:val="clear" w:color="auto" w:fill="FFFFFF"/>
          <w:lang w:eastAsia="ru-RU" w:bidi="ar-SA"/>
        </w:rPr>
        <w:t>вступает в силу со дня его обнародования</w:t>
      </w:r>
      <w:r w:rsidRPr="006D0558">
        <w:rPr>
          <w:rFonts w:ascii="Arial" w:eastAsia="Times New Roman" w:hAnsi="Arial" w:cs="Arial"/>
          <w:kern w:val="0"/>
          <w:lang w:eastAsia="ru-RU" w:bidi="ar-SA"/>
        </w:rPr>
        <w:t>.</w:t>
      </w:r>
    </w:p>
    <w:p w14:paraId="52C7C6FF" w14:textId="77777777" w:rsidR="006D0558" w:rsidRPr="006D0558" w:rsidRDefault="006D0558" w:rsidP="006D0558">
      <w:pPr>
        <w:suppressAutoHyphens w:val="0"/>
        <w:ind w:right="-1162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16708F69" w14:textId="77777777" w:rsidR="006D0558" w:rsidRPr="006D0558" w:rsidRDefault="006D0558" w:rsidP="006D0558">
      <w:pPr>
        <w:suppressAutoHyphens w:val="0"/>
        <w:ind w:right="-1162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1548268D" w14:textId="77777777" w:rsidR="006D0558" w:rsidRPr="006D0558" w:rsidRDefault="006D0558" w:rsidP="006D0558">
      <w:pPr>
        <w:suppressAutoHyphens w:val="0"/>
        <w:ind w:right="-1162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14:paraId="4F08056C" w14:textId="77777777" w:rsidR="006D0558" w:rsidRPr="006D0558" w:rsidRDefault="006D0558" w:rsidP="006D0558">
      <w:pPr>
        <w:suppressAutoHyphens w:val="0"/>
        <w:ind w:right="-1162"/>
        <w:jc w:val="right"/>
        <w:rPr>
          <w:rFonts w:ascii="Arial" w:eastAsia="Times New Roman" w:hAnsi="Arial" w:cs="Arial"/>
          <w:kern w:val="0"/>
          <w:sz w:val="28"/>
          <w:szCs w:val="28"/>
          <w:lang w:eastAsia="ru-RU" w:bidi="ar-SA"/>
        </w:rPr>
      </w:pPr>
    </w:p>
    <w:p w14:paraId="79D1CBFD" w14:textId="77777777" w:rsidR="006D0558" w:rsidRPr="006D0558" w:rsidRDefault="006D0558" w:rsidP="006D0558">
      <w:pPr>
        <w:shd w:val="clear" w:color="auto" w:fill="FFFFFF"/>
        <w:suppressAutoHyphens w:val="0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lang w:eastAsia="ru-RU" w:bidi="ar-SA"/>
        </w:rPr>
      </w:pPr>
      <w:bookmarkStart w:id="2" w:name="_Hlk152061617"/>
      <w:r w:rsidRPr="006D0558">
        <w:rPr>
          <w:rFonts w:ascii="Arial" w:eastAsia="Times New Roman" w:hAnsi="Arial" w:cs="Arial"/>
          <w:color w:val="000000"/>
          <w:kern w:val="0"/>
          <w:lang w:eastAsia="ru-RU" w:bidi="ar-SA"/>
        </w:rPr>
        <w:t>Глава Грачевского</w:t>
      </w:r>
    </w:p>
    <w:p w14:paraId="008B9F87" w14:textId="77777777" w:rsidR="006D0558" w:rsidRPr="006D0558" w:rsidRDefault="006D0558" w:rsidP="006D0558">
      <w:pPr>
        <w:shd w:val="clear" w:color="auto" w:fill="FFFFFF"/>
        <w:suppressAutoHyphens w:val="0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6D0558">
        <w:rPr>
          <w:rFonts w:ascii="Arial" w:eastAsia="Times New Roman" w:hAnsi="Arial" w:cs="Arial"/>
          <w:color w:val="000000"/>
          <w:kern w:val="0"/>
          <w:lang w:eastAsia="ru-RU" w:bidi="ar-SA"/>
        </w:rPr>
        <w:t>муниципального округа</w:t>
      </w:r>
    </w:p>
    <w:p w14:paraId="07739FD7" w14:textId="77777777" w:rsidR="006D0558" w:rsidRPr="006D0558" w:rsidRDefault="006D0558" w:rsidP="006D0558">
      <w:pPr>
        <w:suppressAutoHyphens w:val="0"/>
        <w:ind w:firstLine="567"/>
        <w:jc w:val="righ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6D0558">
        <w:rPr>
          <w:rFonts w:ascii="Arial" w:eastAsia="Times New Roman" w:hAnsi="Arial" w:cs="Arial"/>
          <w:color w:val="000000"/>
          <w:kern w:val="0"/>
          <w:lang w:eastAsia="ru-RU" w:bidi="ar-SA"/>
        </w:rPr>
        <w:t>Ставропольского края</w:t>
      </w:r>
    </w:p>
    <w:p w14:paraId="79C7AB82" w14:textId="77777777" w:rsidR="006D0558" w:rsidRPr="006D0558" w:rsidRDefault="006D0558" w:rsidP="006D0558">
      <w:pPr>
        <w:suppressAutoHyphens w:val="0"/>
        <w:ind w:firstLine="567"/>
        <w:jc w:val="righ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6D0558">
        <w:rPr>
          <w:rFonts w:ascii="Arial" w:eastAsia="Times New Roman" w:hAnsi="Arial" w:cs="Arial"/>
          <w:color w:val="000000"/>
          <w:kern w:val="0"/>
          <w:lang w:eastAsia="ru-RU" w:bidi="ar-SA"/>
        </w:rPr>
        <w:t>С.Л.ФИЛИЧКИН</w:t>
      </w:r>
      <w:bookmarkEnd w:id="2"/>
    </w:p>
    <w:p w14:paraId="448BED08" w14:textId="77777777" w:rsidR="006D0558" w:rsidRPr="006D0558" w:rsidRDefault="006D0558" w:rsidP="006D0558">
      <w:pPr>
        <w:suppressAutoHyphens w:val="0"/>
        <w:jc w:val="both"/>
        <w:rPr>
          <w:rFonts w:ascii="Arial" w:hAnsi="Arial" w:cs="Arial"/>
        </w:rPr>
      </w:pPr>
    </w:p>
    <w:p w14:paraId="18819E87" w14:textId="77777777" w:rsidR="006D0558" w:rsidRPr="006D0558" w:rsidRDefault="006D0558" w:rsidP="006D0558">
      <w:pPr>
        <w:suppressAutoHyphens w:val="0"/>
        <w:rPr>
          <w:rFonts w:ascii="Arial" w:hAnsi="Arial" w:cs="Arial"/>
        </w:rPr>
      </w:pPr>
    </w:p>
    <w:p w14:paraId="7A4F2E35" w14:textId="65A57B8C" w:rsidR="00FB1F50" w:rsidRPr="006D0558" w:rsidRDefault="00FB1F50" w:rsidP="006D0558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Приложение</w:t>
      </w:r>
    </w:p>
    <w:p w14:paraId="486AF9D6" w14:textId="77777777" w:rsidR="006D0558" w:rsidRPr="006D0558" w:rsidRDefault="006D0558" w:rsidP="006D0558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к постановлению администрации</w:t>
      </w:r>
    </w:p>
    <w:p w14:paraId="58ADFFFF" w14:textId="77777777" w:rsidR="006D0558" w:rsidRPr="006D0558" w:rsidRDefault="006D0558" w:rsidP="006D0558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</w:p>
    <w:p w14:paraId="360BE059" w14:textId="2642B307" w:rsidR="006D0558" w:rsidRPr="006D0558" w:rsidRDefault="006D0558" w:rsidP="006D0558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округа Ставропольского края</w:t>
      </w:r>
    </w:p>
    <w:p w14:paraId="1B98DDDE" w14:textId="77777777" w:rsidR="00FB1F50" w:rsidRPr="006D0558" w:rsidRDefault="00FB1F50" w:rsidP="006D0558">
      <w:pPr>
        <w:suppressAutoHyphens w:val="0"/>
        <w:rPr>
          <w:rFonts w:ascii="Arial" w:hAnsi="Arial" w:cs="Arial"/>
        </w:rPr>
      </w:pPr>
    </w:p>
    <w:p w14:paraId="72692D35" w14:textId="77777777" w:rsidR="00FB1F50" w:rsidRPr="006D0558" w:rsidRDefault="00FB1F50" w:rsidP="006D0558">
      <w:pPr>
        <w:suppressAutoHyphens w:val="0"/>
        <w:rPr>
          <w:rFonts w:ascii="Arial" w:hAnsi="Arial" w:cs="Arial"/>
        </w:rPr>
      </w:pPr>
    </w:p>
    <w:p w14:paraId="47F835ED" w14:textId="73BFDC34" w:rsidR="00FB1F50" w:rsidRPr="006D0558" w:rsidRDefault="006D0558" w:rsidP="006D0558">
      <w:pPr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ИЗМЕНЕНИЯ</w:t>
      </w:r>
    </w:p>
    <w:p w14:paraId="18399FB0" w14:textId="30EFDAFD" w:rsidR="00FB1F50" w:rsidRPr="006D0558" w:rsidRDefault="006D0558" w:rsidP="006D0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В МУНИЦИПАЛЬНУЮ ПРОГРАММУ ГРАЧЕВСКОГО МУНИЦИПАЛЬНОГО ОКРУГА СТАВРОПОЛЬСКОГО КРАЯ «КУЛЬТУРА ГРАЧЕВСКОГО МУНИЦИПАЛЬНОГО ОКРУГА</w:t>
      </w:r>
    </w:p>
    <w:p w14:paraId="7939AA37" w14:textId="16AD1C6C" w:rsidR="00FB1F50" w:rsidRPr="006D0558" w:rsidRDefault="006D0558" w:rsidP="006D0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СТАВРОПОЛЬСКОГО КРАЯ», УТВЕРЖДЕННУЮ ПОСТАНОВЛЕНИЕМ АДМИНИСТРАЦИИ ГРАЧЕВСКОГО МУНИЦИПАЛЬНОГО ОКРУГА СТАВРОПОЛЬСКОГО КРАЯ ОТ 30 ДЕКАБРЯ 2020 ГОДА № 63</w:t>
      </w:r>
    </w:p>
    <w:p w14:paraId="3443F864" w14:textId="77777777" w:rsidR="00FB1F50" w:rsidRPr="006D0558" w:rsidRDefault="00FB1F50" w:rsidP="006D0558">
      <w:pPr>
        <w:suppressAutoHyphens w:val="0"/>
        <w:ind w:left="17"/>
        <w:jc w:val="both"/>
        <w:rPr>
          <w:rFonts w:ascii="Arial" w:eastAsia="Times New Roman" w:hAnsi="Arial" w:cs="Arial"/>
          <w:lang w:eastAsia="ar-SA" w:bidi="ar-SA"/>
        </w:rPr>
      </w:pPr>
    </w:p>
    <w:p w14:paraId="585EC99C" w14:textId="77777777" w:rsidR="006D0558" w:rsidRPr="006D0558" w:rsidRDefault="006D0558" w:rsidP="006D0558">
      <w:pPr>
        <w:suppressAutoHyphens w:val="0"/>
        <w:ind w:left="17"/>
        <w:jc w:val="both"/>
        <w:rPr>
          <w:rFonts w:ascii="Arial" w:eastAsia="Times New Roman" w:hAnsi="Arial" w:cs="Arial"/>
          <w:lang w:eastAsia="ar-SA" w:bidi="ar-SA"/>
        </w:rPr>
      </w:pPr>
    </w:p>
    <w:p w14:paraId="2E9CEA46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>1. В паспорте Программы раздел «Объемы и источники финансового обеспечения Программы» изложить в новой редакции:</w:t>
      </w:r>
    </w:p>
    <w:p w14:paraId="54D44004" w14:textId="77777777" w:rsidR="00FB1F50" w:rsidRPr="006D0558" w:rsidRDefault="00FB1F50" w:rsidP="006D0558">
      <w:pPr>
        <w:pStyle w:val="afa"/>
        <w:widowControl w:val="0"/>
        <w:tabs>
          <w:tab w:val="left" w:pos="9356"/>
        </w:tabs>
        <w:suppressAutoHyphens w:val="0"/>
        <w:ind w:firstLine="567"/>
        <w:jc w:val="both"/>
        <w:rPr>
          <w:rFonts w:ascii="Arial" w:hAnsi="Arial" w:cs="Arial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FB1F50" w:rsidRPr="006D0558" w14:paraId="41E645D3" w14:textId="77777777" w:rsidTr="003827A5">
        <w:tc>
          <w:tcPr>
            <w:tcW w:w="2977" w:type="dxa"/>
            <w:hideMark/>
          </w:tcPr>
          <w:p w14:paraId="6DA8C952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«Объемы и источники</w:t>
            </w:r>
          </w:p>
          <w:p w14:paraId="7F402FE5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финансового обеспечения</w:t>
            </w:r>
          </w:p>
          <w:p w14:paraId="5C7A4D9D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Программы</w:t>
            </w:r>
          </w:p>
        </w:tc>
        <w:tc>
          <w:tcPr>
            <w:tcW w:w="6379" w:type="dxa"/>
          </w:tcPr>
          <w:p w14:paraId="5B006FC0" w14:textId="4D8C4D63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Общий объем финансирования мероприятий Программы составляет 611</w:t>
            </w:r>
            <w:r w:rsid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146,30 тыс. руб., в том числе по годам:</w:t>
            </w:r>
          </w:p>
          <w:p w14:paraId="3ACC1249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6993FA0F" w14:textId="77777777" w:rsidTr="003827A5">
        <w:tc>
          <w:tcPr>
            <w:tcW w:w="2977" w:type="dxa"/>
          </w:tcPr>
          <w:p w14:paraId="3A11782F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4B3C765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89</w:t>
            </w:r>
            <w:r w:rsidRPr="006D0558">
              <w:rPr>
                <w:rFonts w:ascii="Arial" w:hAnsi="Arial" w:cs="Arial"/>
                <w:lang w:val="en-US"/>
              </w:rPr>
              <w:t xml:space="preserve"> </w:t>
            </w:r>
            <w:r w:rsidRPr="006D0558">
              <w:rPr>
                <w:rFonts w:ascii="Arial" w:hAnsi="Arial" w:cs="Arial"/>
              </w:rPr>
              <w:t>004,76 тыс. руб.;</w:t>
            </w:r>
          </w:p>
        </w:tc>
      </w:tr>
      <w:tr w:rsidR="00FB1F50" w:rsidRPr="006D0558" w14:paraId="1DEE6745" w14:textId="77777777" w:rsidTr="003827A5">
        <w:tc>
          <w:tcPr>
            <w:tcW w:w="2977" w:type="dxa"/>
          </w:tcPr>
          <w:p w14:paraId="6CECFC38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5A94EA53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165 485,14 тыс. руб.;</w:t>
            </w:r>
          </w:p>
        </w:tc>
      </w:tr>
      <w:tr w:rsidR="00FB1F50" w:rsidRPr="006D0558" w14:paraId="520F315E" w14:textId="77777777" w:rsidTr="003827A5">
        <w:tc>
          <w:tcPr>
            <w:tcW w:w="2977" w:type="dxa"/>
          </w:tcPr>
          <w:p w14:paraId="5DFC71DF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38A94D81" w14:textId="7B9D33D9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г. – 105</w:t>
            </w:r>
            <w:r w:rsid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900,94 тыс. руб.;</w:t>
            </w:r>
          </w:p>
        </w:tc>
      </w:tr>
      <w:tr w:rsidR="00FB1F50" w:rsidRPr="006D0558" w14:paraId="1A4E0C46" w14:textId="77777777" w:rsidTr="003827A5">
        <w:tc>
          <w:tcPr>
            <w:tcW w:w="2977" w:type="dxa"/>
          </w:tcPr>
          <w:p w14:paraId="2BE5C562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28D1F919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г. – 84 363,44 тыс. руб.;</w:t>
            </w:r>
          </w:p>
        </w:tc>
      </w:tr>
      <w:tr w:rsidR="00FB1F50" w:rsidRPr="006D0558" w14:paraId="1588FCC0" w14:textId="77777777" w:rsidTr="003827A5">
        <w:tc>
          <w:tcPr>
            <w:tcW w:w="2977" w:type="dxa"/>
          </w:tcPr>
          <w:p w14:paraId="3F39AB40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226B9D9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г. – 83 196,01 тыс. руб.;</w:t>
            </w:r>
          </w:p>
        </w:tc>
      </w:tr>
      <w:tr w:rsidR="00FB1F50" w:rsidRPr="006D0558" w14:paraId="6095A0E5" w14:textId="77777777" w:rsidTr="003827A5">
        <w:tc>
          <w:tcPr>
            <w:tcW w:w="2977" w:type="dxa"/>
          </w:tcPr>
          <w:p w14:paraId="43551E40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3376688C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г. – 83 196,01 тыс. руб.</w:t>
            </w:r>
          </w:p>
        </w:tc>
      </w:tr>
      <w:tr w:rsidR="00FB1F50" w:rsidRPr="006D0558" w14:paraId="5FBFAE73" w14:textId="77777777" w:rsidTr="003827A5">
        <w:tc>
          <w:tcPr>
            <w:tcW w:w="2977" w:type="dxa"/>
          </w:tcPr>
          <w:p w14:paraId="674A4974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7F0E64C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B1F50" w:rsidRPr="006D0558" w14:paraId="63E97D8C" w14:textId="77777777" w:rsidTr="003827A5">
        <w:tc>
          <w:tcPr>
            <w:tcW w:w="2977" w:type="dxa"/>
          </w:tcPr>
          <w:p w14:paraId="57945E7F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617F18DB" w14:textId="6AB43437" w:rsidR="00FB1F50" w:rsidRPr="006D0558" w:rsidRDefault="00FB1F50" w:rsidP="005D22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в том числе за счет средств федерального бюджета Ставропольского края всего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17 720,27 тыс. руб.,</w:t>
            </w:r>
            <w:r w:rsidR="005D2287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 по годам:</w:t>
            </w:r>
          </w:p>
        </w:tc>
      </w:tr>
      <w:tr w:rsidR="00FB1F50" w:rsidRPr="006D0558" w14:paraId="4ECB9F04" w14:textId="77777777" w:rsidTr="003827A5">
        <w:tc>
          <w:tcPr>
            <w:tcW w:w="2977" w:type="dxa"/>
          </w:tcPr>
          <w:p w14:paraId="0F824498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138E41CE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6 718,97 тыс. руб.;</w:t>
            </w:r>
          </w:p>
          <w:p w14:paraId="537F335B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10 064,87 тыс. руб.;</w:t>
            </w:r>
          </w:p>
          <w:p w14:paraId="51E21AC0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г. – 936,43 тыс. руб.;</w:t>
            </w:r>
          </w:p>
          <w:p w14:paraId="6A2918C8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г. – 0,00 тыс. руб.;</w:t>
            </w:r>
          </w:p>
          <w:p w14:paraId="45A8931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г. – 0,00 тыс. руб.;</w:t>
            </w:r>
          </w:p>
          <w:p w14:paraId="6F208CEF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г. – 0,00 тыс. руб.</w:t>
            </w:r>
          </w:p>
        </w:tc>
      </w:tr>
      <w:tr w:rsidR="00FB1F50" w:rsidRPr="006D0558" w14:paraId="075B7EF9" w14:textId="77777777" w:rsidTr="003827A5">
        <w:tc>
          <w:tcPr>
            <w:tcW w:w="2977" w:type="dxa"/>
          </w:tcPr>
          <w:p w14:paraId="74A02F65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404738D1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B1F50" w:rsidRPr="006D0558" w14:paraId="0658E61A" w14:textId="77777777" w:rsidTr="003827A5">
        <w:tc>
          <w:tcPr>
            <w:tcW w:w="2977" w:type="dxa"/>
          </w:tcPr>
          <w:p w14:paraId="5C22D027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715FE173" w14:textId="2FE882D0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в том числе</w:t>
            </w:r>
            <w:r w:rsidRPr="006D0558">
              <w:rPr>
                <w:rFonts w:ascii="Arial" w:hAnsi="Arial" w:cs="Arial"/>
                <w:bCs/>
              </w:rPr>
              <w:t xml:space="preserve"> за счет средств краевого бюджета </w:t>
            </w:r>
            <w:r w:rsidRPr="006D0558">
              <w:rPr>
                <w:rFonts w:ascii="Arial" w:hAnsi="Arial" w:cs="Arial"/>
                <w:bCs/>
              </w:rPr>
              <w:lastRenderedPageBreak/>
              <w:t>Ставропольского края всего 83 049,63 тыс. руб.,</w:t>
            </w:r>
            <w:r w:rsidR="003827A5">
              <w:rPr>
                <w:rFonts w:ascii="Arial" w:hAnsi="Arial" w:cs="Arial"/>
                <w:bCs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 по годам:</w:t>
            </w:r>
          </w:p>
        </w:tc>
      </w:tr>
      <w:tr w:rsidR="00FB1F50" w:rsidRPr="006D0558" w14:paraId="2276A74C" w14:textId="77777777" w:rsidTr="003827A5">
        <w:tc>
          <w:tcPr>
            <w:tcW w:w="2977" w:type="dxa"/>
          </w:tcPr>
          <w:p w14:paraId="1B802786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1E78FC60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538,30 тыс. руб.;</w:t>
            </w:r>
          </w:p>
        </w:tc>
      </w:tr>
      <w:tr w:rsidR="00FB1F50" w:rsidRPr="006D0558" w14:paraId="132F64BE" w14:textId="77777777" w:rsidTr="003827A5">
        <w:tc>
          <w:tcPr>
            <w:tcW w:w="2977" w:type="dxa"/>
          </w:tcPr>
          <w:p w14:paraId="3CFCDFD5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4C23C452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69 862,15 тыс. руб.;</w:t>
            </w:r>
          </w:p>
        </w:tc>
      </w:tr>
      <w:tr w:rsidR="00FB1F50" w:rsidRPr="006D0558" w14:paraId="396D8D3B" w14:textId="77777777" w:rsidTr="003827A5">
        <w:tc>
          <w:tcPr>
            <w:tcW w:w="2977" w:type="dxa"/>
          </w:tcPr>
          <w:p w14:paraId="1C389688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41F39A26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г. – 10 796,11 тыс. руб.;</w:t>
            </w:r>
          </w:p>
        </w:tc>
      </w:tr>
      <w:tr w:rsidR="00FB1F50" w:rsidRPr="006D0558" w14:paraId="7879C1FF" w14:textId="77777777" w:rsidTr="003827A5">
        <w:tc>
          <w:tcPr>
            <w:tcW w:w="2977" w:type="dxa"/>
          </w:tcPr>
          <w:p w14:paraId="3ACFD9B7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52E00DAF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г. – 619,73 тыс. руб.;</w:t>
            </w:r>
          </w:p>
        </w:tc>
      </w:tr>
      <w:tr w:rsidR="00FB1F50" w:rsidRPr="006D0558" w14:paraId="01325D70" w14:textId="77777777" w:rsidTr="003827A5">
        <w:tc>
          <w:tcPr>
            <w:tcW w:w="2977" w:type="dxa"/>
          </w:tcPr>
          <w:p w14:paraId="72144227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0E3ACF60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г. – 616,67 тыс. руб.;</w:t>
            </w:r>
          </w:p>
        </w:tc>
      </w:tr>
      <w:tr w:rsidR="00FB1F50" w:rsidRPr="006D0558" w14:paraId="4688FC32" w14:textId="77777777" w:rsidTr="003827A5">
        <w:tc>
          <w:tcPr>
            <w:tcW w:w="2977" w:type="dxa"/>
          </w:tcPr>
          <w:p w14:paraId="043730B6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5454713C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г. – 616,67 тыс. руб.</w:t>
            </w:r>
          </w:p>
        </w:tc>
      </w:tr>
      <w:tr w:rsidR="00FB1F50" w:rsidRPr="006D0558" w14:paraId="4753CEA2" w14:textId="77777777" w:rsidTr="003827A5">
        <w:tc>
          <w:tcPr>
            <w:tcW w:w="2977" w:type="dxa"/>
          </w:tcPr>
          <w:p w14:paraId="103FEC40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F56FDCE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33F4292E" w14:textId="77777777" w:rsidTr="003827A5">
        <w:tc>
          <w:tcPr>
            <w:tcW w:w="2977" w:type="dxa"/>
          </w:tcPr>
          <w:p w14:paraId="752AEDFF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181CFF94" w14:textId="77777777" w:rsidR="005D2287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 xml:space="preserve">в том числе за счет средств бюджета Грачевского муниципального округа Ставропольского края </w:t>
            </w:r>
          </w:p>
          <w:p w14:paraId="5212BD47" w14:textId="2B85A1B1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510</w:t>
            </w:r>
            <w:r w:rsid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376,40 тыс. руб., в том числе по годам:</w:t>
            </w:r>
          </w:p>
        </w:tc>
      </w:tr>
      <w:tr w:rsidR="00FB1F50" w:rsidRPr="006D0558" w14:paraId="77C933A8" w14:textId="77777777" w:rsidTr="003827A5">
        <w:tc>
          <w:tcPr>
            <w:tcW w:w="2977" w:type="dxa"/>
          </w:tcPr>
          <w:p w14:paraId="38DCA221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03448C5B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81</w:t>
            </w:r>
            <w:r w:rsidRPr="006D0558">
              <w:rPr>
                <w:rFonts w:ascii="Arial" w:hAnsi="Arial" w:cs="Arial"/>
                <w:lang w:val="en-US"/>
              </w:rPr>
              <w:t xml:space="preserve"> </w:t>
            </w:r>
            <w:r w:rsidRPr="006D0558">
              <w:rPr>
                <w:rFonts w:ascii="Arial" w:hAnsi="Arial" w:cs="Arial"/>
              </w:rPr>
              <w:t>747,49 тыс. руб.;</w:t>
            </w:r>
          </w:p>
        </w:tc>
      </w:tr>
      <w:tr w:rsidR="00FB1F50" w:rsidRPr="006D0558" w14:paraId="246C6BB1" w14:textId="77777777" w:rsidTr="003827A5">
        <w:tc>
          <w:tcPr>
            <w:tcW w:w="2977" w:type="dxa"/>
          </w:tcPr>
          <w:p w14:paraId="7CCFA180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4473AACE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85 558,12 тыс. руб.;</w:t>
            </w:r>
          </w:p>
        </w:tc>
      </w:tr>
      <w:tr w:rsidR="00FB1F50" w:rsidRPr="006D0558" w14:paraId="711B207F" w14:textId="77777777" w:rsidTr="003827A5">
        <w:tc>
          <w:tcPr>
            <w:tcW w:w="2977" w:type="dxa"/>
          </w:tcPr>
          <w:p w14:paraId="6E6C2A62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46A2DD93" w14:textId="48E13A20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г. – 94</w:t>
            </w:r>
            <w:r w:rsid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168,40 тыс. руб.;</w:t>
            </w:r>
          </w:p>
        </w:tc>
      </w:tr>
      <w:tr w:rsidR="00FB1F50" w:rsidRPr="006D0558" w14:paraId="510EC473" w14:textId="77777777" w:rsidTr="003827A5">
        <w:tc>
          <w:tcPr>
            <w:tcW w:w="2977" w:type="dxa"/>
          </w:tcPr>
          <w:p w14:paraId="38BAAF02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6CD8B7C4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г. – 83 743,71 тыс. руб.;</w:t>
            </w:r>
          </w:p>
        </w:tc>
      </w:tr>
      <w:tr w:rsidR="00FB1F50" w:rsidRPr="006D0558" w14:paraId="0005C802" w14:textId="77777777" w:rsidTr="003827A5">
        <w:tc>
          <w:tcPr>
            <w:tcW w:w="2977" w:type="dxa"/>
          </w:tcPr>
          <w:p w14:paraId="3E935F7F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36C35E4F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г. – 82 579,34 тыс. руб.;</w:t>
            </w:r>
          </w:p>
        </w:tc>
      </w:tr>
      <w:tr w:rsidR="00FB1F50" w:rsidRPr="006D0558" w14:paraId="31CF82D2" w14:textId="77777777" w:rsidTr="003827A5">
        <w:tc>
          <w:tcPr>
            <w:tcW w:w="2977" w:type="dxa"/>
          </w:tcPr>
          <w:p w14:paraId="78D696E4" w14:textId="77777777" w:rsidR="00FB1F50" w:rsidRPr="006D0558" w:rsidRDefault="00FB1F50" w:rsidP="006D0558">
            <w:pPr>
              <w:suppressAutoHyphens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379" w:type="dxa"/>
            <w:hideMark/>
          </w:tcPr>
          <w:p w14:paraId="5B67A270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г. – 82 579,34 тыс. руб.»</w:t>
            </w:r>
          </w:p>
        </w:tc>
      </w:tr>
    </w:tbl>
    <w:p w14:paraId="00DA8DDB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5B80BCAF" w14:textId="77777777" w:rsidR="00FB1F50" w:rsidRPr="006D0558" w:rsidRDefault="00FB1F50" w:rsidP="005D2287">
      <w:pPr>
        <w:tabs>
          <w:tab w:val="left" w:pos="3119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6D0558">
        <w:rPr>
          <w:rFonts w:ascii="Arial" w:hAnsi="Arial" w:cs="Arial"/>
        </w:rPr>
        <w:t xml:space="preserve">2. В Приложении 1 </w:t>
      </w:r>
      <w:r w:rsidRPr="006D0558">
        <w:rPr>
          <w:rFonts w:ascii="Arial" w:hAnsi="Arial" w:cs="Arial"/>
          <w:color w:val="000000"/>
        </w:rPr>
        <w:t>«Подпрограмма «Предоставление услуг в сфере культуры на территории Грачевского муниципального округа Ставропольского края» Программы:</w:t>
      </w:r>
    </w:p>
    <w:p w14:paraId="74D37344" w14:textId="2E798465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6D0558">
        <w:rPr>
          <w:rFonts w:ascii="Arial" w:hAnsi="Arial" w:cs="Arial"/>
        </w:rPr>
        <w:t xml:space="preserve">2.1. Раздел «Показатели решения задач Подпрограммы» дополнить пунктом </w:t>
      </w:r>
      <w:r w:rsidRPr="006D0558">
        <w:rPr>
          <w:rStyle w:val="affc"/>
          <w:rFonts w:ascii="Arial" w:hAnsi="Arial" w:cs="Arial"/>
          <w:i w:val="0"/>
        </w:rPr>
        <w:t>«</w:t>
      </w:r>
      <w:r w:rsidRPr="006D0558">
        <w:rPr>
          <w:rFonts w:ascii="Arial" w:hAnsi="Arial" w:cs="Arial"/>
          <w:bCs/>
          <w:iCs/>
        </w:rPr>
        <w:t>число посещений библиотеки (структурного подразделения МБУК «Грачевская РБ» «Красная сельская библиотека»)» после пункта «число посещений библиотеки (структурного подразделения МБУК «Грачевская РБ» «Октябрьская сельская библиотека»)».</w:t>
      </w:r>
    </w:p>
    <w:p w14:paraId="6EFA005F" w14:textId="0434D756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lang w:eastAsia="en-US"/>
        </w:rPr>
      </w:pPr>
      <w:r w:rsidRPr="006D0558">
        <w:rPr>
          <w:rFonts w:ascii="Arial" w:hAnsi="Arial" w:cs="Arial"/>
          <w:bCs/>
          <w:iCs/>
        </w:rPr>
        <w:t>2.2</w:t>
      </w:r>
      <w:r w:rsidR="005D2287">
        <w:rPr>
          <w:rFonts w:ascii="Arial" w:hAnsi="Arial" w:cs="Arial"/>
          <w:bCs/>
          <w:iCs/>
        </w:rPr>
        <w:t>.</w:t>
      </w:r>
      <w:r w:rsidRPr="006D0558">
        <w:rPr>
          <w:rFonts w:ascii="Arial" w:hAnsi="Arial" w:cs="Arial"/>
          <w:bCs/>
          <w:iCs/>
        </w:rPr>
        <w:t xml:space="preserve"> Раздел </w:t>
      </w:r>
      <w:r w:rsidRPr="006D0558">
        <w:rPr>
          <w:rFonts w:ascii="Arial" w:hAnsi="Arial" w:cs="Arial"/>
        </w:rPr>
        <w:t>«Объемы и источники финансового обеспечения Подпрограммы» изложить в новой редакции</w:t>
      </w:r>
      <w:r w:rsidRPr="006D0558">
        <w:rPr>
          <w:rFonts w:ascii="Arial" w:eastAsia="Calibri" w:hAnsi="Arial" w:cs="Arial"/>
          <w:bCs/>
          <w:lang w:eastAsia="en-US"/>
        </w:rPr>
        <w:t>:</w:t>
      </w:r>
    </w:p>
    <w:p w14:paraId="07ED2258" w14:textId="77777777" w:rsidR="00FB1F50" w:rsidRPr="006D0558" w:rsidRDefault="00FB1F50" w:rsidP="005D2287">
      <w:pPr>
        <w:tabs>
          <w:tab w:val="left" w:pos="3119"/>
          <w:tab w:val="left" w:pos="13155"/>
          <w:tab w:val="right" w:pos="14570"/>
        </w:tabs>
        <w:suppressAutoHyphens w:val="0"/>
        <w:autoSpaceDE w:val="0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B1F50" w:rsidRPr="006D0558" w14:paraId="4F53F50D" w14:textId="77777777" w:rsidTr="00896261">
        <w:trPr>
          <w:trHeight w:val="567"/>
        </w:trPr>
        <w:tc>
          <w:tcPr>
            <w:tcW w:w="3119" w:type="dxa"/>
            <w:hideMark/>
          </w:tcPr>
          <w:p w14:paraId="2F4B37C0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ind w:right="879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«Объемы и источники финансового обеспечения Подпрограммы</w:t>
            </w:r>
          </w:p>
        </w:tc>
        <w:tc>
          <w:tcPr>
            <w:tcW w:w="6237" w:type="dxa"/>
          </w:tcPr>
          <w:p w14:paraId="596B85B1" w14:textId="07097676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Объем финансирования подпрограммы в 2021– 2026 годах составляет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512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162,41 тыс. руб., в том числе по годам:</w:t>
            </w:r>
          </w:p>
          <w:p w14:paraId="0CF4AF7F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73 824,77 тыс. руб.;</w:t>
            </w:r>
          </w:p>
          <w:p w14:paraId="21FD4699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149 494,10 тыс. руб.;</w:t>
            </w:r>
          </w:p>
          <w:p w14:paraId="0C8A1C8C" w14:textId="067FE785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г. –</w:t>
            </w:r>
            <w:r w:rsidR="006D0558" w:rsidRP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88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494,06 тыс. руб.;</w:t>
            </w:r>
          </w:p>
          <w:p w14:paraId="2975ECD8" w14:textId="10BF1496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г. –</w:t>
            </w:r>
            <w:r w:rsidR="006D0558" w:rsidRP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67 573,70 тыс. руб.;</w:t>
            </w:r>
          </w:p>
          <w:p w14:paraId="2C0BE6F9" w14:textId="51B47CCF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г. –</w:t>
            </w:r>
            <w:r w:rsidR="006D0558" w:rsidRP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66 387,89 тыс. руб.;</w:t>
            </w:r>
          </w:p>
          <w:p w14:paraId="5FA8A364" w14:textId="6B05A603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г. –</w:t>
            </w:r>
            <w:r w:rsidR="006D0558" w:rsidRP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66 387,89 тыс. руб.</w:t>
            </w:r>
          </w:p>
          <w:p w14:paraId="6391115C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623EA091" w14:textId="77777777" w:rsidTr="00896261">
        <w:trPr>
          <w:trHeight w:val="567"/>
        </w:trPr>
        <w:tc>
          <w:tcPr>
            <w:tcW w:w="3119" w:type="dxa"/>
          </w:tcPr>
          <w:p w14:paraId="62ECCC83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 w:val="restart"/>
          </w:tcPr>
          <w:p w14:paraId="316EA0CC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из них:</w:t>
            </w:r>
          </w:p>
          <w:p w14:paraId="44E95C93" w14:textId="21D2A79C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за счет средств федерального</w:t>
            </w:r>
            <w:r w:rsidR="006D0558" w:rsidRPr="006D0558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бюджета в 2021 – 2026 годах составляет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17 720,27 тыс. руб., в том числе по годам:</w:t>
            </w:r>
          </w:p>
          <w:p w14:paraId="47914A3E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г. – 6 718,97 тыс. руб.;</w:t>
            </w:r>
          </w:p>
          <w:p w14:paraId="2BDA1A5F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г. – 10 064,87 тыс. руб.;</w:t>
            </w:r>
          </w:p>
          <w:p w14:paraId="69326CED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2023 г. – 936,43 тыс. руб.;</w:t>
            </w:r>
          </w:p>
          <w:p w14:paraId="4E89A5B3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2024 г. – 0,00 тыс. руб.;</w:t>
            </w:r>
          </w:p>
          <w:p w14:paraId="11A6A98F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2025 г. – 0,00 тыс. руб.;</w:t>
            </w:r>
          </w:p>
          <w:p w14:paraId="41C38B25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2026 г. – 0,00 тыс. руб.</w:t>
            </w:r>
          </w:p>
          <w:p w14:paraId="05BDED20" w14:textId="77777777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3257EB06" w14:textId="77777777" w:rsidTr="00896261">
        <w:trPr>
          <w:trHeight w:val="567"/>
        </w:trPr>
        <w:tc>
          <w:tcPr>
            <w:tcW w:w="3119" w:type="dxa"/>
          </w:tcPr>
          <w:p w14:paraId="17A2C08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59BFE8EE" w14:textId="77777777" w:rsidR="00FB1F50" w:rsidRPr="006D0558" w:rsidRDefault="00FB1F50" w:rsidP="003827A5">
            <w:pPr>
              <w:suppressAutoHyphens w:val="0"/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0EED9B4C" w14:textId="77777777" w:rsidTr="00896261">
        <w:trPr>
          <w:trHeight w:val="567"/>
        </w:trPr>
        <w:tc>
          <w:tcPr>
            <w:tcW w:w="3119" w:type="dxa"/>
          </w:tcPr>
          <w:p w14:paraId="71E0029E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39D16581" w14:textId="77777777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из них:</w:t>
            </w:r>
          </w:p>
          <w:p w14:paraId="3E1035D2" w14:textId="1A082F3B" w:rsidR="00FB1F50" w:rsidRPr="006D0558" w:rsidRDefault="00FB1F50" w:rsidP="00896261">
            <w:pPr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за счет средств краевого бюджета в 2021 – 2026 годах составляет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80 650,32 тыс. руб., в том числе по годам:</w:t>
            </w:r>
          </w:p>
        </w:tc>
      </w:tr>
      <w:tr w:rsidR="00FB1F50" w:rsidRPr="006D0558" w14:paraId="7E10B2D6" w14:textId="77777777" w:rsidTr="00896261">
        <w:trPr>
          <w:trHeight w:val="567"/>
        </w:trPr>
        <w:tc>
          <w:tcPr>
            <w:tcW w:w="3119" w:type="dxa"/>
          </w:tcPr>
          <w:p w14:paraId="4C6B7C90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 w:val="restart"/>
          </w:tcPr>
          <w:p w14:paraId="529684DE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2021 г. – 164,85 тыс. руб.;</w:t>
            </w:r>
          </w:p>
          <w:p w14:paraId="73740958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2022 г. – 69 491,49 тыс. руб.;</w:t>
            </w:r>
          </w:p>
          <w:p w14:paraId="459766DC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2023 г. – 10 382,31 тыс. руб.;</w:t>
            </w:r>
          </w:p>
          <w:p w14:paraId="5C51E35B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2024 г. – 205,93 тыс. руб.;</w:t>
            </w:r>
          </w:p>
          <w:p w14:paraId="4C8C074E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2025 г. – 202,87 </w:t>
            </w: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тыс. руб.;</w:t>
            </w:r>
          </w:p>
          <w:p w14:paraId="33010EBB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2026 г. – 202,87 </w:t>
            </w: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тыс. руб.</w:t>
            </w:r>
          </w:p>
          <w:p w14:paraId="4A9EFC24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03BD39C" w14:textId="6FE70F89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sz w:val="24"/>
                <w:szCs w:val="24"/>
              </w:rPr>
              <w:t>в том числе</w:t>
            </w: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за счет средств бюджета Грачевского муниципального округа Ставропольского края</w:t>
            </w:r>
            <w:r w:rsidR="00A743C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</w:t>
            </w: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413</w:t>
            </w:r>
            <w:r w:rsidR="003827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791,82 тыс. руб.:</w:t>
            </w:r>
          </w:p>
          <w:p w14:paraId="2231DC0B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2021 г. – 66 940,95 тыс. руб.; </w:t>
            </w:r>
          </w:p>
          <w:p w14:paraId="6DD359B3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2022 г. – 69 937,34 тыс. руб.;</w:t>
            </w:r>
          </w:p>
          <w:p w14:paraId="602521B6" w14:textId="5DF67DAA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2023 г. – 77</w:t>
            </w:r>
            <w:r w:rsidR="003827A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175,32 тыс. руб.;</w:t>
            </w:r>
          </w:p>
          <w:p w14:paraId="0B8B1C5C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2024 г. – 67 367,77 тыс. руб.;</w:t>
            </w:r>
          </w:p>
          <w:p w14:paraId="72CBB5B5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2025 г. – 66 185,02 тыс. руб.;</w:t>
            </w:r>
          </w:p>
          <w:p w14:paraId="0C06DB1E" w14:textId="77777777" w:rsidR="00FB1F50" w:rsidRPr="006D0558" w:rsidRDefault="00FB1F50" w:rsidP="00896261">
            <w:pPr>
              <w:pStyle w:val="ConsPlusTitle"/>
              <w:suppressAutoHyphens w:val="0"/>
              <w:ind w:left="-11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055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2026 г. – 66 185,02 тыс. руб.»</w:t>
            </w:r>
          </w:p>
        </w:tc>
      </w:tr>
      <w:tr w:rsidR="00FB1F50" w:rsidRPr="006D0558" w14:paraId="45DF3B23" w14:textId="77777777" w:rsidTr="00896261">
        <w:trPr>
          <w:trHeight w:val="567"/>
        </w:trPr>
        <w:tc>
          <w:tcPr>
            <w:tcW w:w="3119" w:type="dxa"/>
          </w:tcPr>
          <w:p w14:paraId="61A9AAA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45040276" w14:textId="77777777" w:rsidR="00FB1F50" w:rsidRPr="006D0558" w:rsidRDefault="00FB1F50" w:rsidP="006D0558">
            <w:pPr>
              <w:suppressAutoHyphens w:val="0"/>
              <w:ind w:firstLine="567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  <w:tr w:rsidR="00FB1F50" w:rsidRPr="006D0558" w14:paraId="49BA4CA8" w14:textId="77777777" w:rsidTr="00896261">
        <w:trPr>
          <w:trHeight w:val="567"/>
        </w:trPr>
        <w:tc>
          <w:tcPr>
            <w:tcW w:w="3119" w:type="dxa"/>
          </w:tcPr>
          <w:p w14:paraId="1FEC987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52A2C708" w14:textId="77777777" w:rsidR="00FB1F50" w:rsidRPr="006D0558" w:rsidRDefault="00FB1F50" w:rsidP="006D0558">
            <w:pPr>
              <w:suppressAutoHyphens w:val="0"/>
              <w:ind w:firstLine="567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  <w:tr w:rsidR="00FB1F50" w:rsidRPr="006D0558" w14:paraId="39ACCC52" w14:textId="77777777" w:rsidTr="00896261">
        <w:trPr>
          <w:trHeight w:val="567"/>
        </w:trPr>
        <w:tc>
          <w:tcPr>
            <w:tcW w:w="3119" w:type="dxa"/>
          </w:tcPr>
          <w:p w14:paraId="0B1B9F3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3DB73D05" w14:textId="77777777" w:rsidR="00FB1F50" w:rsidRPr="006D0558" w:rsidRDefault="00FB1F50" w:rsidP="006D0558">
            <w:pPr>
              <w:suppressAutoHyphens w:val="0"/>
              <w:ind w:firstLine="567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  <w:tr w:rsidR="00FB1F50" w:rsidRPr="006D0558" w14:paraId="688CB309" w14:textId="77777777" w:rsidTr="00896261">
        <w:trPr>
          <w:trHeight w:val="567"/>
        </w:trPr>
        <w:tc>
          <w:tcPr>
            <w:tcW w:w="3119" w:type="dxa"/>
          </w:tcPr>
          <w:p w14:paraId="35274805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3F02C6AD" w14:textId="77777777" w:rsidR="00FB1F50" w:rsidRPr="006D0558" w:rsidRDefault="00FB1F50" w:rsidP="006D0558">
            <w:pPr>
              <w:suppressAutoHyphens w:val="0"/>
              <w:ind w:firstLine="567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  <w:tr w:rsidR="00FB1F50" w:rsidRPr="006D0558" w14:paraId="32975EA7" w14:textId="77777777" w:rsidTr="00896261">
        <w:trPr>
          <w:trHeight w:val="567"/>
        </w:trPr>
        <w:tc>
          <w:tcPr>
            <w:tcW w:w="3119" w:type="dxa"/>
          </w:tcPr>
          <w:p w14:paraId="78BD587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14:paraId="12F74178" w14:textId="77777777" w:rsidR="00FB1F50" w:rsidRPr="006D0558" w:rsidRDefault="00FB1F50" w:rsidP="006D0558">
            <w:pPr>
              <w:suppressAutoHyphens w:val="0"/>
              <w:ind w:firstLine="567"/>
              <w:rPr>
                <w:rFonts w:ascii="Arial" w:eastAsia="Times New Roman" w:hAnsi="Arial" w:cs="Arial"/>
                <w:bCs/>
                <w:lang w:eastAsia="ar-SA" w:bidi="ar-SA"/>
              </w:rPr>
            </w:pPr>
          </w:p>
        </w:tc>
      </w:tr>
    </w:tbl>
    <w:p w14:paraId="74170023" w14:textId="77777777" w:rsidR="00FB1F50" w:rsidRPr="006D0558" w:rsidRDefault="00FB1F50" w:rsidP="006D0558">
      <w:pPr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</w:p>
    <w:p w14:paraId="316D25E4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 xml:space="preserve">2.3. Раздел «Ожидаемые конечные результаты реализации Подпрограммы» дополнить пунктом </w:t>
      </w:r>
      <w:r w:rsidRPr="006D0558">
        <w:rPr>
          <w:rStyle w:val="affc"/>
          <w:rFonts w:ascii="Arial" w:hAnsi="Arial" w:cs="Arial"/>
          <w:i w:val="0"/>
        </w:rPr>
        <w:t xml:space="preserve">«увеличение </w:t>
      </w:r>
      <w:r w:rsidRPr="006D0558">
        <w:rPr>
          <w:rFonts w:ascii="Arial" w:hAnsi="Arial" w:cs="Arial"/>
          <w:bCs/>
          <w:iCs/>
        </w:rPr>
        <w:t>числа посещений библиотеки (структурного подразделения МБУК «Грачевская РБ» «Красная сельская библиотека») к 2026 году до 12325 единиц» после пункта «</w:t>
      </w:r>
      <w:r w:rsidRPr="006D0558">
        <w:rPr>
          <w:rStyle w:val="affc"/>
          <w:rFonts w:ascii="Arial" w:hAnsi="Arial" w:cs="Arial"/>
          <w:i w:val="0"/>
        </w:rPr>
        <w:t xml:space="preserve">увеличение </w:t>
      </w:r>
      <w:r w:rsidRPr="006D0558">
        <w:rPr>
          <w:rFonts w:ascii="Arial" w:hAnsi="Arial" w:cs="Arial"/>
          <w:bCs/>
          <w:iCs/>
        </w:rPr>
        <w:t>числа посещений библиотеки (структурного подразделения МБУК «Грачевская РБ» «Октябрьская сельская библиотека») к 2026 году до 7724 единиц»».</w:t>
      </w:r>
    </w:p>
    <w:p w14:paraId="43537A50" w14:textId="77777777" w:rsidR="00FB1F50" w:rsidRPr="006D0558" w:rsidRDefault="00FB1F50" w:rsidP="006D0558">
      <w:pPr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</w:p>
    <w:p w14:paraId="74882AC6" w14:textId="77777777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6D0558">
        <w:rPr>
          <w:rFonts w:ascii="Arial" w:hAnsi="Arial" w:cs="Arial"/>
        </w:rPr>
        <w:t xml:space="preserve">3. В Приложении 2 </w:t>
      </w:r>
      <w:r w:rsidRPr="006D0558">
        <w:rPr>
          <w:rFonts w:ascii="Arial" w:hAnsi="Arial" w:cs="Arial"/>
          <w:color w:val="000000"/>
        </w:rPr>
        <w:t>«Подпрограмма «Реализация дополнительных общеобразовательных общеразвивающих программ»» Программы:</w:t>
      </w:r>
    </w:p>
    <w:p w14:paraId="26DDD45C" w14:textId="77777777" w:rsidR="00FB1F50" w:rsidRPr="006D0558" w:rsidRDefault="00FB1F50" w:rsidP="006D0558">
      <w:pPr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lang w:eastAsia="en-US"/>
        </w:rPr>
      </w:pPr>
      <w:r w:rsidRPr="006D0558">
        <w:rPr>
          <w:rFonts w:ascii="Arial" w:hAnsi="Arial" w:cs="Arial"/>
        </w:rPr>
        <w:t>3.1. Раздел «Объемы и источники объем финансового обеспечения финансового обеспечения Подпрограммы» изложить в новой редакции</w:t>
      </w:r>
      <w:r w:rsidRPr="006D0558">
        <w:rPr>
          <w:rFonts w:ascii="Arial" w:eastAsia="Calibri" w:hAnsi="Arial" w:cs="Arial"/>
          <w:bCs/>
          <w:lang w:eastAsia="en-US"/>
        </w:rPr>
        <w:t>:</w:t>
      </w:r>
    </w:p>
    <w:p w14:paraId="27288C97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lang w:eastAsia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B1F50" w:rsidRPr="006D0558" w14:paraId="27A596CE" w14:textId="77777777" w:rsidTr="00896261">
        <w:tc>
          <w:tcPr>
            <w:tcW w:w="3119" w:type="dxa"/>
            <w:hideMark/>
          </w:tcPr>
          <w:p w14:paraId="59A6350D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ind w:right="454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 xml:space="preserve">«Объемы и источники финансового обеспечения </w:t>
            </w:r>
          </w:p>
          <w:p w14:paraId="584E1667" w14:textId="77777777" w:rsidR="00FB1F50" w:rsidRPr="006D0558" w:rsidRDefault="00FB1F50" w:rsidP="003827A5">
            <w:pPr>
              <w:suppressAutoHyphens w:val="0"/>
              <w:autoSpaceDE w:val="0"/>
              <w:autoSpaceDN w:val="0"/>
              <w:adjustRightInd w:val="0"/>
              <w:ind w:right="454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237" w:type="dxa"/>
            <w:hideMark/>
          </w:tcPr>
          <w:p w14:paraId="7D28F756" w14:textId="75DEC121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Объем финансирования подпрограммы в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2021 – 2026 годах составляет 74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669,22 тыс. руб.,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числе:</w:t>
            </w:r>
          </w:p>
        </w:tc>
      </w:tr>
      <w:tr w:rsidR="00FB1F50" w:rsidRPr="006D0558" w14:paraId="0E06D90A" w14:textId="77777777" w:rsidTr="00896261">
        <w:tc>
          <w:tcPr>
            <w:tcW w:w="3119" w:type="dxa"/>
          </w:tcPr>
          <w:p w14:paraId="16971A5B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3DDACD68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10 963,21 тыс. руб.;</w:t>
            </w:r>
          </w:p>
        </w:tc>
      </w:tr>
      <w:tr w:rsidR="00FB1F50" w:rsidRPr="006D0558" w14:paraId="0317D489" w14:textId="77777777" w:rsidTr="00896261">
        <w:tc>
          <w:tcPr>
            <w:tcW w:w="3119" w:type="dxa"/>
          </w:tcPr>
          <w:p w14:paraId="37C10856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03698B76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11 862,37 тыс. руб.;</w:t>
            </w:r>
          </w:p>
        </w:tc>
      </w:tr>
      <w:tr w:rsidR="00FB1F50" w:rsidRPr="006D0558" w14:paraId="353FE6A6" w14:textId="77777777" w:rsidTr="00896261">
        <w:tc>
          <w:tcPr>
            <w:tcW w:w="3119" w:type="dxa"/>
          </w:tcPr>
          <w:p w14:paraId="444134C1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1491B7AB" w14:textId="26A2EA73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13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202,08 тыс. руб.;</w:t>
            </w:r>
          </w:p>
        </w:tc>
      </w:tr>
      <w:tr w:rsidR="00FB1F50" w:rsidRPr="006D0558" w14:paraId="509F5DD3" w14:textId="77777777" w:rsidTr="00896261">
        <w:tc>
          <w:tcPr>
            <w:tcW w:w="3119" w:type="dxa"/>
          </w:tcPr>
          <w:p w14:paraId="6F804BB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27E67EE8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12 871,14 тыс. руб.;</w:t>
            </w:r>
          </w:p>
        </w:tc>
      </w:tr>
      <w:tr w:rsidR="00FB1F50" w:rsidRPr="006D0558" w14:paraId="5405172C" w14:textId="77777777" w:rsidTr="00896261">
        <w:tc>
          <w:tcPr>
            <w:tcW w:w="3119" w:type="dxa"/>
          </w:tcPr>
          <w:p w14:paraId="0CDF55C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6EEB4D65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12 885,21 тыс. руб.;</w:t>
            </w:r>
          </w:p>
        </w:tc>
      </w:tr>
      <w:tr w:rsidR="00FB1F50" w:rsidRPr="006D0558" w14:paraId="535CA3AA" w14:textId="77777777" w:rsidTr="00896261">
        <w:tc>
          <w:tcPr>
            <w:tcW w:w="3119" w:type="dxa"/>
          </w:tcPr>
          <w:p w14:paraId="6256DA0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8F67590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 xml:space="preserve">2026 год – 12 885,21 тыс. руб. </w:t>
            </w:r>
          </w:p>
          <w:p w14:paraId="6208F24C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  <w:p w14:paraId="36DA87E1" w14:textId="75892019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федерального бюджета в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2021 – 2026 годах составляет 0,00 тыс. руб.,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числе:</w:t>
            </w:r>
          </w:p>
          <w:p w14:paraId="789B9408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0,00 тыс. руб.;</w:t>
            </w:r>
          </w:p>
          <w:p w14:paraId="038AFA2F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0,00 тыс. руб.;</w:t>
            </w:r>
          </w:p>
          <w:p w14:paraId="05AC998C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0,00 тыс. руб.;</w:t>
            </w:r>
          </w:p>
          <w:p w14:paraId="498B3360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0,00 тыс. руб.;</w:t>
            </w:r>
          </w:p>
          <w:p w14:paraId="7C3EC775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0,00 тыс. руб.;</w:t>
            </w:r>
          </w:p>
          <w:p w14:paraId="0F76CEB0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0,00 тыс. руб.</w:t>
            </w:r>
          </w:p>
          <w:p w14:paraId="5BE40117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  <w:p w14:paraId="550AB050" w14:textId="77777777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краевого бюджета в 2021 – 2026 годах составляет 2 399,31 тыс. руб., в том числе:</w:t>
            </w:r>
          </w:p>
          <w:p w14:paraId="161AC88E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373,45 тыс. руб.;</w:t>
            </w:r>
          </w:p>
          <w:p w14:paraId="1C8C9ABF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370,66 тыс. руб.;</w:t>
            </w:r>
          </w:p>
          <w:p w14:paraId="59195CD7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413,80 тыс. руб.;</w:t>
            </w:r>
          </w:p>
          <w:p w14:paraId="3D0B7A93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413,80 тыс. руб.;</w:t>
            </w:r>
          </w:p>
          <w:p w14:paraId="7C6A2467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413,80 тыс. руб.;</w:t>
            </w:r>
          </w:p>
          <w:p w14:paraId="0F037CCE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413,80 тыс. руб.</w:t>
            </w:r>
          </w:p>
          <w:p w14:paraId="13D7A835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70FDCAB7" w14:textId="77777777" w:rsidTr="00896261">
        <w:tc>
          <w:tcPr>
            <w:tcW w:w="3119" w:type="dxa"/>
          </w:tcPr>
          <w:p w14:paraId="23FF834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1C5B2DEE" w14:textId="5041B72B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из них</w:t>
            </w:r>
            <w:r w:rsidR="003827A5">
              <w:rPr>
                <w:rFonts w:ascii="Arial" w:hAnsi="Arial" w:cs="Arial"/>
              </w:rPr>
              <w:t>:</w:t>
            </w:r>
          </w:p>
        </w:tc>
      </w:tr>
      <w:tr w:rsidR="00FB1F50" w:rsidRPr="006D0558" w14:paraId="3095C390" w14:textId="77777777" w:rsidTr="00896261">
        <w:tc>
          <w:tcPr>
            <w:tcW w:w="3119" w:type="dxa"/>
          </w:tcPr>
          <w:p w14:paraId="5356C4B7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42C59299" w14:textId="2EFB9385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местного бюджета в 2021 – 2026 годах составляет 72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269,91 тыс. руб., в том числе:</w:t>
            </w:r>
          </w:p>
        </w:tc>
      </w:tr>
      <w:tr w:rsidR="00FB1F50" w:rsidRPr="006D0558" w14:paraId="1E94BD33" w14:textId="77777777" w:rsidTr="00896261">
        <w:tc>
          <w:tcPr>
            <w:tcW w:w="3119" w:type="dxa"/>
          </w:tcPr>
          <w:p w14:paraId="7C7C25D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41C430E6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10 589,76 тыс. руб.;</w:t>
            </w:r>
          </w:p>
        </w:tc>
      </w:tr>
      <w:tr w:rsidR="00FB1F50" w:rsidRPr="006D0558" w14:paraId="0FB95F39" w14:textId="77777777" w:rsidTr="00896261">
        <w:tc>
          <w:tcPr>
            <w:tcW w:w="3119" w:type="dxa"/>
          </w:tcPr>
          <w:p w14:paraId="4B2B189B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4F5BCC4C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11 491,71 тыс. руб.;</w:t>
            </w:r>
          </w:p>
        </w:tc>
      </w:tr>
      <w:tr w:rsidR="00FB1F50" w:rsidRPr="006D0558" w14:paraId="0E6AF276" w14:textId="77777777" w:rsidTr="00896261">
        <w:tc>
          <w:tcPr>
            <w:tcW w:w="3119" w:type="dxa"/>
          </w:tcPr>
          <w:p w14:paraId="5586B87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2C6088C0" w14:textId="1D9C7B85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12</w:t>
            </w:r>
            <w:r w:rsidR="003827A5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788,28 тыс. руб.;</w:t>
            </w:r>
          </w:p>
        </w:tc>
      </w:tr>
      <w:tr w:rsidR="00FB1F50" w:rsidRPr="006D0558" w14:paraId="0F012C42" w14:textId="77777777" w:rsidTr="00896261">
        <w:tc>
          <w:tcPr>
            <w:tcW w:w="3119" w:type="dxa"/>
          </w:tcPr>
          <w:p w14:paraId="37E461FF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7" w:type="dxa"/>
            <w:hideMark/>
          </w:tcPr>
          <w:p w14:paraId="4F905844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12 457,34 тыс. руб.;</w:t>
            </w:r>
          </w:p>
          <w:p w14:paraId="6F97005E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12 471,41 тыс. руб.;</w:t>
            </w:r>
          </w:p>
          <w:p w14:paraId="0EF603EC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12 471,41 тыс. руб.»</w:t>
            </w:r>
          </w:p>
        </w:tc>
      </w:tr>
    </w:tbl>
    <w:p w14:paraId="3B0BAA4E" w14:textId="77777777" w:rsidR="00FB1F50" w:rsidRPr="006D0558" w:rsidRDefault="00FB1F50" w:rsidP="006D0558">
      <w:pPr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lang w:eastAsia="en-US"/>
        </w:rPr>
      </w:pPr>
    </w:p>
    <w:p w14:paraId="4991535E" w14:textId="65905BD1" w:rsidR="00FB1F50" w:rsidRPr="006D0558" w:rsidRDefault="00FB1F50" w:rsidP="005D2287">
      <w:pPr>
        <w:tabs>
          <w:tab w:val="left" w:pos="3119"/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>4. В Приложении 3 «Подпрограмма «</w:t>
      </w:r>
      <w:r w:rsidRPr="006D0558">
        <w:rPr>
          <w:rFonts w:ascii="Arial" w:hAnsi="Arial" w:cs="Arial"/>
          <w:bCs/>
        </w:rPr>
        <w:t>Обеспечение реализации муниципальной программы Грачевского муниципального округа Ставропольского края «Культура Грачевского муниципального округа Ставропольского края и общепрограммные мероприятия»»</w:t>
      </w:r>
      <w:r w:rsidR="006D0558" w:rsidRPr="006D0558">
        <w:rPr>
          <w:rFonts w:ascii="Arial" w:hAnsi="Arial" w:cs="Arial"/>
          <w:bCs/>
        </w:rPr>
        <w:t xml:space="preserve"> </w:t>
      </w:r>
      <w:r w:rsidRPr="006D0558">
        <w:rPr>
          <w:rFonts w:ascii="Arial" w:hAnsi="Arial" w:cs="Arial"/>
        </w:rPr>
        <w:t>Программы:</w:t>
      </w:r>
    </w:p>
    <w:p w14:paraId="67381F9A" w14:textId="77777777" w:rsidR="00FB1F50" w:rsidRPr="006D0558" w:rsidRDefault="00FB1F50" w:rsidP="006D0558">
      <w:pPr>
        <w:tabs>
          <w:tab w:val="left" w:pos="13155"/>
          <w:tab w:val="right" w:pos="14570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lang w:eastAsia="en-US"/>
        </w:rPr>
      </w:pPr>
      <w:r w:rsidRPr="006D0558">
        <w:rPr>
          <w:rFonts w:ascii="Arial" w:hAnsi="Arial" w:cs="Arial"/>
        </w:rPr>
        <w:t>4.1. Раздел «Объемы и источники финансового обеспечения Подпрограммы» изложить в новой редакции</w:t>
      </w:r>
      <w:r w:rsidRPr="006D0558">
        <w:rPr>
          <w:rFonts w:ascii="Arial" w:eastAsia="Calibri" w:hAnsi="Arial" w:cs="Arial"/>
          <w:bCs/>
          <w:lang w:eastAsia="en-US"/>
        </w:rPr>
        <w:t>:</w:t>
      </w:r>
    </w:p>
    <w:p w14:paraId="6F214AB5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lang w:eastAsia="en-US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3119"/>
        <w:gridCol w:w="6235"/>
        <w:gridCol w:w="559"/>
      </w:tblGrid>
      <w:tr w:rsidR="00FB1F50" w:rsidRPr="006D0558" w14:paraId="4DBF8B69" w14:textId="77777777" w:rsidTr="00896261">
        <w:trPr>
          <w:gridAfter w:val="1"/>
          <w:wAfter w:w="559" w:type="dxa"/>
        </w:trPr>
        <w:tc>
          <w:tcPr>
            <w:tcW w:w="3119" w:type="dxa"/>
            <w:hideMark/>
          </w:tcPr>
          <w:p w14:paraId="6B3BF3F1" w14:textId="77777777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right="453" w:firstLine="29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 xml:space="preserve">«Объемы и источники финансового обеспечения </w:t>
            </w:r>
          </w:p>
          <w:p w14:paraId="760A5DDB" w14:textId="77777777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right="453" w:firstLine="29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235" w:type="dxa"/>
            <w:hideMark/>
          </w:tcPr>
          <w:p w14:paraId="1907727B" w14:textId="52167866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Объем финансирования подпрограммы в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2021 – 2026 годах составляет 24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314,67 тыс. руб.,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числе:</w:t>
            </w:r>
          </w:p>
        </w:tc>
      </w:tr>
      <w:tr w:rsidR="00FB1F50" w:rsidRPr="006D0558" w14:paraId="52DB08FA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4854218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5E969B92" w14:textId="355641DA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216,78 тыс. руб.;</w:t>
            </w:r>
          </w:p>
        </w:tc>
      </w:tr>
      <w:tr w:rsidR="00FB1F50" w:rsidRPr="006D0558" w14:paraId="1D0B7290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37F44FF6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32AC74D9" w14:textId="4B2DD7E1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128,67 тыс. руб.;</w:t>
            </w:r>
          </w:p>
        </w:tc>
      </w:tr>
      <w:tr w:rsidR="00FB1F50" w:rsidRPr="006D0558" w14:paraId="6429CD5D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5B36CDF6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6088336D" w14:textId="2D189242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204,80 тыс. руб.;</w:t>
            </w:r>
          </w:p>
        </w:tc>
      </w:tr>
      <w:tr w:rsidR="00FB1F50" w:rsidRPr="006D0558" w14:paraId="710D29D5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32B850C9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64000D5A" w14:textId="48E578E3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918,60 тыс. руб.;</w:t>
            </w:r>
          </w:p>
        </w:tc>
      </w:tr>
      <w:tr w:rsidR="00FB1F50" w:rsidRPr="006D0558" w14:paraId="7F216850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210ABF0D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34501424" w14:textId="1E7FF861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922,91 тыс. руб.;</w:t>
            </w:r>
          </w:p>
        </w:tc>
      </w:tr>
      <w:tr w:rsidR="00FB1F50" w:rsidRPr="006D0558" w14:paraId="0CC8638C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3FABD0F4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</w:tcPr>
          <w:p w14:paraId="3D7BFF47" w14:textId="7743F715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 xml:space="preserve">922,91 тыс. руб. </w:t>
            </w:r>
          </w:p>
          <w:p w14:paraId="58FD0A14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  <w:p w14:paraId="716921BB" w14:textId="071CA234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федерального бюджета в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2021 – 2026 годах составляет 0,00 тыс. руб.,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в том числе:</w:t>
            </w:r>
          </w:p>
          <w:p w14:paraId="693FE6F6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0,00 тыс. руб.;</w:t>
            </w:r>
          </w:p>
          <w:p w14:paraId="538C5816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0,00 тыс. руб.;</w:t>
            </w:r>
          </w:p>
          <w:p w14:paraId="4A1C3356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0,00 тыс. руб.;</w:t>
            </w:r>
          </w:p>
          <w:p w14:paraId="36EA40EF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0,00 тыс. руб.;</w:t>
            </w:r>
          </w:p>
          <w:p w14:paraId="53C9F0BB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0,00 тыс. руб.;</w:t>
            </w:r>
          </w:p>
          <w:p w14:paraId="052522F5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0,00 тыс. руб.</w:t>
            </w:r>
          </w:p>
          <w:p w14:paraId="7CBACF7E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  <w:p w14:paraId="25B70159" w14:textId="77777777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краевого бюджета в 2021 – 2026 годах составляет 0,00 тыс. руб., в том числе:</w:t>
            </w:r>
          </w:p>
          <w:p w14:paraId="78BB6E73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0,00 тыс. руб.;</w:t>
            </w:r>
          </w:p>
          <w:p w14:paraId="498917AE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0,00 тыс. руб.;</w:t>
            </w:r>
          </w:p>
          <w:p w14:paraId="2B5E4940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lastRenderedPageBreak/>
              <w:t>2023 год – 0,00 тыс. руб.;</w:t>
            </w:r>
          </w:p>
          <w:p w14:paraId="5B2CEA53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0,00 тыс. руб.;</w:t>
            </w:r>
          </w:p>
          <w:p w14:paraId="65265654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0,00 тыс. руб.;</w:t>
            </w:r>
          </w:p>
          <w:p w14:paraId="0ACACF1A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0,00 тыс. руб.</w:t>
            </w:r>
          </w:p>
          <w:p w14:paraId="2177D238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jc w:val="both"/>
              <w:rPr>
                <w:rFonts w:ascii="Arial" w:hAnsi="Arial" w:cs="Arial"/>
              </w:rPr>
            </w:pPr>
          </w:p>
        </w:tc>
      </w:tr>
      <w:tr w:rsidR="00FB1F50" w:rsidRPr="006D0558" w14:paraId="6674695D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7E9FA3FC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4D62E83E" w14:textId="53CE6E3C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из них</w:t>
            </w:r>
            <w:r w:rsidR="00896261">
              <w:rPr>
                <w:rFonts w:ascii="Arial" w:hAnsi="Arial" w:cs="Arial"/>
              </w:rPr>
              <w:t>:</w:t>
            </w:r>
          </w:p>
        </w:tc>
      </w:tr>
      <w:tr w:rsidR="00FB1F50" w:rsidRPr="006D0558" w14:paraId="73D6794E" w14:textId="77777777" w:rsidTr="00896261">
        <w:trPr>
          <w:gridAfter w:val="1"/>
          <w:wAfter w:w="559" w:type="dxa"/>
        </w:trPr>
        <w:tc>
          <w:tcPr>
            <w:tcW w:w="3119" w:type="dxa"/>
          </w:tcPr>
          <w:p w14:paraId="1AFB02A2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235" w:type="dxa"/>
            <w:hideMark/>
          </w:tcPr>
          <w:p w14:paraId="2AA0BF45" w14:textId="0BCBEB71" w:rsidR="00FB1F50" w:rsidRPr="006D0558" w:rsidRDefault="00FB1F50" w:rsidP="00896261">
            <w:pPr>
              <w:suppressAutoHyphens w:val="0"/>
              <w:autoSpaceDE w:val="0"/>
              <w:autoSpaceDN w:val="0"/>
              <w:adjustRightInd w:val="0"/>
              <w:ind w:left="-112"/>
              <w:jc w:val="both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- за счет средств местного бюджета в 2021 – 2026 годах составляет 24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314,67 тыс. руб., в том числе:</w:t>
            </w:r>
          </w:p>
        </w:tc>
      </w:tr>
      <w:tr w:rsidR="00FB1F50" w:rsidRPr="006D0558" w14:paraId="72530704" w14:textId="77777777" w:rsidTr="00896261">
        <w:tc>
          <w:tcPr>
            <w:tcW w:w="3119" w:type="dxa"/>
          </w:tcPr>
          <w:p w14:paraId="05F88ADE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794" w:type="dxa"/>
            <w:gridSpan w:val="2"/>
            <w:hideMark/>
          </w:tcPr>
          <w:p w14:paraId="2AF41EEC" w14:textId="0217EC5D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2021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216,78 тыс. руб.;</w:t>
            </w:r>
          </w:p>
        </w:tc>
      </w:tr>
      <w:tr w:rsidR="00FB1F50" w:rsidRPr="006D0558" w14:paraId="64593A62" w14:textId="77777777" w:rsidTr="00896261">
        <w:tc>
          <w:tcPr>
            <w:tcW w:w="3119" w:type="dxa"/>
          </w:tcPr>
          <w:p w14:paraId="76412900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794" w:type="dxa"/>
            <w:gridSpan w:val="2"/>
            <w:hideMark/>
          </w:tcPr>
          <w:p w14:paraId="3CCECB47" w14:textId="47B2D944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2022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128,67 тыс. руб.;</w:t>
            </w:r>
          </w:p>
        </w:tc>
      </w:tr>
      <w:tr w:rsidR="00FB1F50" w:rsidRPr="006D0558" w14:paraId="31DE94AF" w14:textId="77777777" w:rsidTr="00896261">
        <w:tc>
          <w:tcPr>
            <w:tcW w:w="3119" w:type="dxa"/>
          </w:tcPr>
          <w:p w14:paraId="4E21A867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794" w:type="dxa"/>
            <w:gridSpan w:val="2"/>
            <w:hideMark/>
          </w:tcPr>
          <w:p w14:paraId="7C465959" w14:textId="1CE24F0C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2023 год – 4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204,80 тыс. руб.;</w:t>
            </w:r>
          </w:p>
        </w:tc>
      </w:tr>
      <w:tr w:rsidR="00FB1F50" w:rsidRPr="006D0558" w14:paraId="2D31C655" w14:textId="77777777" w:rsidTr="00896261">
        <w:tc>
          <w:tcPr>
            <w:tcW w:w="3119" w:type="dxa"/>
          </w:tcPr>
          <w:p w14:paraId="42FAC009" w14:textId="77777777" w:rsidR="00FB1F50" w:rsidRPr="006D0558" w:rsidRDefault="00FB1F50" w:rsidP="006D0558">
            <w:pPr>
              <w:suppressAutoHyphens w:val="0"/>
              <w:autoSpaceDE w:val="0"/>
              <w:autoSpaceDN w:val="0"/>
              <w:adjustRightInd w:val="0"/>
              <w:ind w:firstLine="567"/>
              <w:rPr>
                <w:rFonts w:ascii="Arial" w:hAnsi="Arial" w:cs="Arial"/>
              </w:rPr>
            </w:pPr>
          </w:p>
        </w:tc>
        <w:tc>
          <w:tcPr>
            <w:tcW w:w="6794" w:type="dxa"/>
            <w:gridSpan w:val="2"/>
          </w:tcPr>
          <w:p w14:paraId="28A5F788" w14:textId="4AF77A46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2024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918,60 тыс. руб.;</w:t>
            </w:r>
          </w:p>
          <w:p w14:paraId="0215E338" w14:textId="0160C7CB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2025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922,91 тыс. руб.;</w:t>
            </w:r>
          </w:p>
          <w:p w14:paraId="1CBA8169" w14:textId="6185DB46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  <w:r w:rsidRPr="006D0558">
              <w:rPr>
                <w:rFonts w:ascii="Arial" w:hAnsi="Arial" w:cs="Arial"/>
              </w:rPr>
              <w:t>2026 год – 3</w:t>
            </w:r>
            <w:r w:rsidR="00896261">
              <w:rPr>
                <w:rFonts w:ascii="Arial" w:hAnsi="Arial" w:cs="Arial"/>
              </w:rPr>
              <w:t xml:space="preserve"> </w:t>
            </w:r>
            <w:r w:rsidRPr="006D0558">
              <w:rPr>
                <w:rFonts w:ascii="Arial" w:hAnsi="Arial" w:cs="Arial"/>
              </w:rPr>
              <w:t>922,91 тыс. руб.»</w:t>
            </w:r>
          </w:p>
          <w:p w14:paraId="3A03571D" w14:textId="77777777" w:rsidR="00FB1F50" w:rsidRPr="006D0558" w:rsidRDefault="00FB1F50" w:rsidP="00896261">
            <w:pPr>
              <w:shd w:val="clear" w:color="auto" w:fill="FFFFFF"/>
              <w:suppressAutoHyphens w:val="0"/>
              <w:ind w:left="-112"/>
              <w:rPr>
                <w:rFonts w:ascii="Arial" w:hAnsi="Arial" w:cs="Arial"/>
              </w:rPr>
            </w:pPr>
          </w:p>
        </w:tc>
      </w:tr>
    </w:tbl>
    <w:p w14:paraId="699279B4" w14:textId="421240DD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 xml:space="preserve">5. </w:t>
      </w:r>
      <w:r w:rsidRPr="006D0558">
        <w:rPr>
          <w:rFonts w:ascii="Arial" w:hAnsi="Arial" w:cs="Arial"/>
          <w:color w:val="000000"/>
        </w:rPr>
        <w:t>В Приложении 4 «Сведения об индикаторах достижения целей муниципальной программы Грачевского муниципального округа</w:t>
      </w:r>
      <w:r w:rsidR="006D0558" w:rsidRPr="006D0558">
        <w:rPr>
          <w:rFonts w:ascii="Arial" w:hAnsi="Arial" w:cs="Arial"/>
          <w:color w:val="000000"/>
        </w:rPr>
        <w:t xml:space="preserve"> </w:t>
      </w:r>
      <w:r w:rsidRPr="006D0558">
        <w:rPr>
          <w:rFonts w:ascii="Arial" w:hAnsi="Arial" w:cs="Arial"/>
          <w:color w:val="000000"/>
        </w:rPr>
        <w:t>Ставропольского края «Культура Грачевского муниципального округа Ставропольского края» и показателях решения задач подпрограмм Программы и их значениях» Программы:</w:t>
      </w:r>
    </w:p>
    <w:p w14:paraId="3353CB87" w14:textId="77777777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  <w:color w:val="000000"/>
        </w:rPr>
        <w:t>5.1. Дополнить пунктом 3.5 «</w:t>
      </w:r>
      <w:r w:rsidRPr="006D0558">
        <w:rPr>
          <w:rFonts w:ascii="Arial" w:hAnsi="Arial" w:cs="Arial"/>
          <w:bCs/>
          <w:iCs/>
        </w:rPr>
        <w:t xml:space="preserve">Число посещений библиотеки (структурного подразделения МБУК «Грачевская РБ» «Красная сельская библиотека») </w:t>
      </w:r>
      <w:r w:rsidRPr="006D0558">
        <w:rPr>
          <w:rFonts w:ascii="Arial" w:hAnsi="Arial" w:cs="Arial"/>
          <w:color w:val="000000"/>
        </w:rPr>
        <w:t>и установить значения индикатора достижения цели Программы и показателя решения задачи подпрограммы Программы по годам в новой редакции:</w:t>
      </w:r>
    </w:p>
    <w:p w14:paraId="30B3CB6B" w14:textId="77777777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6D0558">
        <w:rPr>
          <w:rFonts w:ascii="Arial" w:hAnsi="Arial" w:cs="Arial"/>
          <w:color w:val="000000"/>
        </w:rPr>
        <w:t>на 2023 год - 6970; на 2024 год - 8066; на 2025 год - 11034; на 2026 год – 12325 единиц.</w:t>
      </w:r>
    </w:p>
    <w:p w14:paraId="7C8F8562" w14:textId="77777777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</w:rPr>
      </w:pPr>
    </w:p>
    <w:p w14:paraId="28FD05AD" w14:textId="77777777" w:rsidR="00FB1F50" w:rsidRPr="006D0558" w:rsidRDefault="00FB1F50" w:rsidP="006D0558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>6. В Приложение 6 «Перечень основных мероприятий муниципаль</w:t>
      </w:r>
      <w:r w:rsidRPr="006D0558">
        <w:rPr>
          <w:rFonts w:ascii="Arial" w:hAnsi="Arial" w:cs="Arial"/>
          <w:lang w:eastAsia="ar-SA"/>
        </w:rPr>
        <w:t xml:space="preserve">ной программы Грачевского муниципального округа Ставропольского края </w:t>
      </w:r>
      <w:r w:rsidRPr="006D0558">
        <w:rPr>
          <w:rFonts w:ascii="Arial" w:hAnsi="Arial" w:cs="Arial"/>
        </w:rPr>
        <w:t>«Культура Грачевского муниципального округа Ставропольского края» Программы:</w:t>
      </w:r>
    </w:p>
    <w:p w14:paraId="6DA52782" w14:textId="5496CAAA" w:rsidR="00FB1F50" w:rsidRPr="00973DE6" w:rsidRDefault="00FB1F50" w:rsidP="00973DE6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>6.1. Пункт 1.7 изложить в новой редакции:</w:t>
      </w:r>
    </w:p>
    <w:p w14:paraId="7CF70272" w14:textId="77777777" w:rsidR="00A743C1" w:rsidRPr="00A743C1" w:rsidRDefault="00A743C1" w:rsidP="006D055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3091"/>
        <w:gridCol w:w="1290"/>
        <w:gridCol w:w="1822"/>
        <w:gridCol w:w="704"/>
        <w:gridCol w:w="843"/>
        <w:gridCol w:w="1155"/>
      </w:tblGrid>
      <w:tr w:rsidR="00FB1F50" w:rsidRPr="006D0558" w14:paraId="36472FAE" w14:textId="77777777" w:rsidTr="00973DE6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CCD" w14:textId="77777777" w:rsidR="00FB1F50" w:rsidRPr="006D0558" w:rsidRDefault="00FB1F50" w:rsidP="006D055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7AA" w14:textId="77777777" w:rsidR="00896261" w:rsidRDefault="00FB1F50" w:rsidP="00973DE6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мероприятие:</w:t>
            </w:r>
          </w:p>
          <w:p w14:paraId="61CB87EF" w14:textId="4D95ACC1" w:rsidR="00FB1F50" w:rsidRPr="006D0558" w:rsidRDefault="00FB1F50" w:rsidP="00973DE6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объектов недвижимости в муниципальную собственность Грачевского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D894" w14:textId="77777777" w:rsidR="00FB1F50" w:rsidRPr="006D0558" w:rsidRDefault="00FB1F50" w:rsidP="006D055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зданий для размещения библиотек округа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D56" w14:textId="77777777" w:rsidR="00896261" w:rsidRDefault="00FB1F50" w:rsidP="006D055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Ответственный исполнитель:</w:t>
            </w:r>
          </w:p>
          <w:p w14:paraId="7EC39029" w14:textId="397CB676" w:rsidR="00FB1F50" w:rsidRPr="006D0558" w:rsidRDefault="00FB1F50" w:rsidP="006D0558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Управление культуры и туризма АГМО СК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7267" w14:textId="77777777" w:rsidR="00FB1F50" w:rsidRPr="006D0558" w:rsidRDefault="00FB1F50" w:rsidP="006D055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967D" w14:textId="77777777" w:rsidR="00FB1F50" w:rsidRPr="006D0558" w:rsidRDefault="00FB1F50" w:rsidP="006D055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EE4F" w14:textId="77777777" w:rsidR="00FB1F50" w:rsidRPr="006D0558" w:rsidRDefault="00FB1F50" w:rsidP="00A743C1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0558">
              <w:rPr>
                <w:rFonts w:ascii="Arial" w:hAnsi="Arial" w:cs="Arial"/>
                <w:color w:val="000000"/>
                <w:sz w:val="16"/>
                <w:szCs w:val="16"/>
              </w:rPr>
              <w:t>Приложение 4 п.3.4-3.5</w:t>
            </w:r>
          </w:p>
        </w:tc>
      </w:tr>
    </w:tbl>
    <w:p w14:paraId="7BAA27E2" w14:textId="77777777" w:rsidR="00FB1F50" w:rsidRPr="006D0558" w:rsidRDefault="00FB1F50" w:rsidP="00973DE6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eastAsia="en-US"/>
        </w:rPr>
      </w:pPr>
    </w:p>
    <w:p w14:paraId="49C90508" w14:textId="4DB27CC5" w:rsidR="00FB1F50" w:rsidRPr="006D0558" w:rsidRDefault="00FB1F50" w:rsidP="006D0558">
      <w:pPr>
        <w:suppressAutoHyphens w:val="0"/>
        <w:ind w:firstLine="567"/>
        <w:jc w:val="both"/>
        <w:rPr>
          <w:rFonts w:ascii="Arial" w:hAnsi="Arial" w:cs="Arial"/>
        </w:rPr>
      </w:pPr>
      <w:r w:rsidRPr="006D0558">
        <w:rPr>
          <w:rFonts w:ascii="Arial" w:hAnsi="Arial" w:cs="Arial"/>
        </w:rPr>
        <w:t>7. Приложение 7 «</w:t>
      </w:r>
      <w:r w:rsidRPr="006D0558">
        <w:rPr>
          <w:rFonts w:ascii="Arial" w:hAnsi="Arial" w:cs="Arial"/>
          <w:lang w:eastAsia="ar-SA"/>
        </w:rPr>
        <w:t>Объемы и источники</w:t>
      </w:r>
      <w:r w:rsidR="006D0558" w:rsidRPr="006D0558">
        <w:rPr>
          <w:rFonts w:ascii="Arial" w:hAnsi="Arial" w:cs="Arial"/>
          <w:lang w:eastAsia="ar-SA"/>
        </w:rPr>
        <w:t xml:space="preserve"> </w:t>
      </w:r>
      <w:r w:rsidRPr="006D0558">
        <w:rPr>
          <w:rFonts w:ascii="Arial" w:hAnsi="Arial" w:cs="Arial"/>
          <w:lang w:eastAsia="ar-SA"/>
        </w:rPr>
        <w:t xml:space="preserve">финансового обеспечения муниципальной программы Грачевского муниципального округа Ставропольского края </w:t>
      </w:r>
      <w:r w:rsidRPr="006D0558">
        <w:rPr>
          <w:rFonts w:ascii="Arial" w:hAnsi="Arial" w:cs="Arial"/>
        </w:rPr>
        <w:t xml:space="preserve">«Культура Грачевского муниципального округа Ставропольского края» Программы изложить в новой редакции согласно приложению </w:t>
      </w:r>
      <w:r w:rsidRPr="006D0558">
        <w:rPr>
          <w:rFonts w:ascii="Arial" w:hAnsi="Arial" w:cs="Arial"/>
          <w:color w:val="000000"/>
        </w:rPr>
        <w:t>к настоящим изменениям.</w:t>
      </w:r>
    </w:p>
    <w:p w14:paraId="5C1F73C5" w14:textId="77777777" w:rsidR="006D0558" w:rsidRDefault="006D0558" w:rsidP="006D0558">
      <w:pPr>
        <w:suppressAutoHyphens w:val="0"/>
        <w:rPr>
          <w:rFonts w:ascii="Arial" w:hAnsi="Arial" w:cs="Arial"/>
        </w:rPr>
      </w:pPr>
    </w:p>
    <w:p w14:paraId="2F04E6CF" w14:textId="77777777" w:rsidR="00A07F58" w:rsidRPr="006D0558" w:rsidRDefault="00A07F58" w:rsidP="006D0558">
      <w:pPr>
        <w:suppressAutoHyphens w:val="0"/>
        <w:rPr>
          <w:rFonts w:ascii="Arial" w:hAnsi="Arial" w:cs="Arial"/>
          <w:sz w:val="28"/>
          <w:szCs w:val="28"/>
        </w:rPr>
        <w:sectPr w:rsidR="00A07F58" w:rsidRPr="006D0558" w:rsidSect="005D2287">
          <w:pgSz w:w="11906" w:h="16838"/>
          <w:pgMar w:top="1134" w:right="566" w:bottom="1134" w:left="1985" w:header="720" w:footer="720" w:gutter="0"/>
          <w:cols w:space="720"/>
        </w:sectPr>
      </w:pPr>
    </w:p>
    <w:p w14:paraId="6B2D79F7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lastRenderedPageBreak/>
        <w:t>Приложение 7</w:t>
      </w:r>
    </w:p>
    <w:p w14:paraId="4AACED2B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к муниципальной программе</w:t>
      </w:r>
    </w:p>
    <w:p w14:paraId="67136EF3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Грачевского муниципального округа</w:t>
      </w:r>
    </w:p>
    <w:p w14:paraId="6F94426E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Ставропольского края «Культура</w:t>
      </w:r>
    </w:p>
    <w:p w14:paraId="25C57438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Грачевского муниципального округа</w:t>
      </w:r>
    </w:p>
    <w:p w14:paraId="23083E5F" w14:textId="77777777" w:rsidR="00230E74" w:rsidRPr="006D0558" w:rsidRDefault="00230E74" w:rsidP="00230E74">
      <w:pPr>
        <w:suppressAutoHyphens w:val="0"/>
        <w:jc w:val="right"/>
        <w:rPr>
          <w:rFonts w:ascii="Arial" w:hAnsi="Arial" w:cs="Arial"/>
          <w:b/>
          <w:bCs/>
          <w:sz w:val="32"/>
          <w:szCs w:val="32"/>
        </w:rPr>
      </w:pPr>
      <w:r w:rsidRPr="006D0558">
        <w:rPr>
          <w:rFonts w:ascii="Arial" w:hAnsi="Arial" w:cs="Arial"/>
          <w:b/>
          <w:bCs/>
          <w:sz w:val="32"/>
          <w:szCs w:val="32"/>
        </w:rPr>
        <w:t>Ставропольского края»</w:t>
      </w:r>
    </w:p>
    <w:p w14:paraId="0E4D7491" w14:textId="77777777" w:rsidR="00230E74" w:rsidRPr="006D0558" w:rsidRDefault="00230E74" w:rsidP="00230E74">
      <w:pPr>
        <w:suppressAutoHyphens w:val="0"/>
        <w:rPr>
          <w:rFonts w:ascii="Arial" w:hAnsi="Arial" w:cs="Arial"/>
        </w:rPr>
      </w:pPr>
    </w:p>
    <w:p w14:paraId="4C7D9F0A" w14:textId="77777777" w:rsidR="00230E74" w:rsidRPr="006D0558" w:rsidRDefault="00230E74" w:rsidP="00230E74">
      <w:pPr>
        <w:suppressAutoHyphens w:val="0"/>
        <w:rPr>
          <w:rFonts w:ascii="Arial" w:hAnsi="Arial" w:cs="Arial"/>
        </w:rPr>
      </w:pPr>
    </w:p>
    <w:p w14:paraId="0A4B1D99" w14:textId="77777777" w:rsidR="00230E74" w:rsidRDefault="00230E74" w:rsidP="00230E74">
      <w:pPr>
        <w:suppressAutoHyphens w:val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55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ОБЪЕМЫ И ИСТОЧНИКИ</w:t>
      </w:r>
    </w:p>
    <w:p w14:paraId="7EBB3DAF" w14:textId="77777777" w:rsidR="00230E74" w:rsidRDefault="00230E74" w:rsidP="00230E74">
      <w:pPr>
        <w:suppressAutoHyphens w:val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D055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ФИНАНСОВОГО ОБЕСПЕЧЕНИЯ МУНИЦИПАЛЬНОЙ ПРОГРАММЫ ГРАЧЕВСКОГО МУНИЦИПАЛЬНОГО ОКРУГА СТАВРОПОЛЬСКОГО КРАЯ «КУЛЬТУРА ГРАЧЕВСКОГО МУНИЦИПАЛЬНОГО ОКРУГА СТАВРОПОЛЬСКОГО КРАЯ»</w:t>
      </w:r>
    </w:p>
    <w:p w14:paraId="0C3EF70E" w14:textId="77777777" w:rsidR="00230E74" w:rsidRPr="00230E74" w:rsidRDefault="00230E74" w:rsidP="00230E74">
      <w:pPr>
        <w:jc w:val="center"/>
        <w:rPr>
          <w:kern w:val="1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5386"/>
        <w:gridCol w:w="992"/>
        <w:gridCol w:w="1134"/>
        <w:gridCol w:w="1134"/>
        <w:gridCol w:w="992"/>
        <w:gridCol w:w="993"/>
        <w:gridCol w:w="992"/>
      </w:tblGrid>
      <w:tr w:rsidR="00230E74" w:rsidRPr="00230E74" w14:paraId="0652C099" w14:textId="77777777" w:rsidTr="00F035FD">
        <w:trPr>
          <w:trHeight w:val="451"/>
        </w:trPr>
        <w:tc>
          <w:tcPr>
            <w:tcW w:w="426" w:type="dxa"/>
            <w:vMerge w:val="restart"/>
            <w:vAlign w:val="center"/>
          </w:tcPr>
          <w:p w14:paraId="669891C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№</w:t>
            </w:r>
          </w:p>
          <w:p w14:paraId="061C5F6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14:paraId="09848E1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5386" w:type="dxa"/>
            <w:vMerge w:val="restart"/>
            <w:vAlign w:val="center"/>
          </w:tcPr>
          <w:p w14:paraId="3D4AFC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0D85573" w14:textId="05383772" w:rsidR="00230E74" w:rsidRPr="00230E74" w:rsidRDefault="00230E74" w:rsidP="00230E74">
            <w:pPr>
              <w:ind w:firstLine="250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Объемы финансового обеспечения по годам, тыс. рублей</w:t>
            </w:r>
          </w:p>
        </w:tc>
      </w:tr>
      <w:tr w:rsidR="00230E74" w:rsidRPr="00230E74" w14:paraId="7F69A14A" w14:textId="77777777" w:rsidTr="00F035FD">
        <w:trPr>
          <w:trHeight w:val="133"/>
        </w:trPr>
        <w:tc>
          <w:tcPr>
            <w:tcW w:w="426" w:type="dxa"/>
            <w:vMerge/>
            <w:shd w:val="clear" w:color="auto" w:fill="auto"/>
            <w:vAlign w:val="center"/>
          </w:tcPr>
          <w:p w14:paraId="2FB35A5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E9CA54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2A7CA8A3" w14:textId="77777777" w:rsidR="00230E74" w:rsidRPr="00230E74" w:rsidRDefault="00230E74" w:rsidP="00230E74">
            <w:pPr>
              <w:ind w:left="-1129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5E34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7FBF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B14F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FB65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348C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BC8F8" w14:textId="77777777" w:rsidR="00230E74" w:rsidRPr="00230E74" w:rsidRDefault="00230E74" w:rsidP="00230E74">
            <w:pPr>
              <w:ind w:left="-250" w:firstLine="250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2026</w:t>
            </w:r>
          </w:p>
        </w:tc>
      </w:tr>
      <w:tr w:rsidR="00230E74" w:rsidRPr="00230E74" w14:paraId="544ADABC" w14:textId="77777777" w:rsidTr="00F035FD">
        <w:trPr>
          <w:trHeight w:val="181"/>
        </w:trPr>
        <w:tc>
          <w:tcPr>
            <w:tcW w:w="426" w:type="dxa"/>
            <w:shd w:val="clear" w:color="auto" w:fill="auto"/>
            <w:vAlign w:val="center"/>
            <w:hideMark/>
          </w:tcPr>
          <w:p w14:paraId="125D93D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FE420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738D2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59EF5F6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4F2C88A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A824C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73BE87D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6F6D66B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530A7C2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</w:t>
            </w:r>
          </w:p>
        </w:tc>
      </w:tr>
      <w:tr w:rsidR="00230E74" w:rsidRPr="00230E74" w14:paraId="1CE0FDBC" w14:textId="77777777" w:rsidTr="00AA4272">
        <w:trPr>
          <w:trHeight w:val="95"/>
        </w:trPr>
        <w:tc>
          <w:tcPr>
            <w:tcW w:w="426" w:type="dxa"/>
            <w:vMerge w:val="restart"/>
            <w:shd w:val="clear" w:color="auto" w:fill="auto"/>
            <w:hideMark/>
          </w:tcPr>
          <w:p w14:paraId="56B638F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27B406F7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Муниципальная программа Грачевского муниципального округа Ставропольского края «Культура Грачевского муниципального округа Ставропольского края» (далее – Программа)</w:t>
            </w:r>
          </w:p>
        </w:tc>
        <w:tc>
          <w:tcPr>
            <w:tcW w:w="5386" w:type="dxa"/>
            <w:shd w:val="clear" w:color="auto" w:fill="auto"/>
            <w:hideMark/>
          </w:tcPr>
          <w:p w14:paraId="407C0427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70B81E8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89 004,76</w:t>
            </w:r>
          </w:p>
        </w:tc>
        <w:tc>
          <w:tcPr>
            <w:tcW w:w="1134" w:type="dxa"/>
            <w:shd w:val="clear" w:color="auto" w:fill="auto"/>
            <w:hideMark/>
          </w:tcPr>
          <w:p w14:paraId="6277795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165 485,14</w:t>
            </w:r>
          </w:p>
        </w:tc>
        <w:tc>
          <w:tcPr>
            <w:tcW w:w="1134" w:type="dxa"/>
            <w:shd w:val="clear" w:color="auto" w:fill="auto"/>
            <w:hideMark/>
          </w:tcPr>
          <w:p w14:paraId="1C7681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105 900,94</w:t>
            </w:r>
          </w:p>
        </w:tc>
        <w:tc>
          <w:tcPr>
            <w:tcW w:w="992" w:type="dxa"/>
            <w:shd w:val="clear" w:color="auto" w:fill="auto"/>
            <w:hideMark/>
          </w:tcPr>
          <w:p w14:paraId="0953F51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84 363,44</w:t>
            </w:r>
          </w:p>
        </w:tc>
        <w:tc>
          <w:tcPr>
            <w:tcW w:w="993" w:type="dxa"/>
            <w:shd w:val="clear" w:color="auto" w:fill="auto"/>
            <w:hideMark/>
          </w:tcPr>
          <w:p w14:paraId="74EED73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83 196,01</w:t>
            </w:r>
          </w:p>
        </w:tc>
        <w:tc>
          <w:tcPr>
            <w:tcW w:w="992" w:type="dxa"/>
            <w:shd w:val="clear" w:color="auto" w:fill="auto"/>
            <w:hideMark/>
          </w:tcPr>
          <w:p w14:paraId="09C31A9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83 196,01</w:t>
            </w:r>
          </w:p>
        </w:tc>
      </w:tr>
      <w:tr w:rsidR="00230E74" w:rsidRPr="00230E74" w14:paraId="53CEF539" w14:textId="77777777" w:rsidTr="00AA4272">
        <w:trPr>
          <w:trHeight w:val="207"/>
        </w:trPr>
        <w:tc>
          <w:tcPr>
            <w:tcW w:w="426" w:type="dxa"/>
            <w:vMerge/>
            <w:vAlign w:val="center"/>
            <w:hideMark/>
          </w:tcPr>
          <w:p w14:paraId="7E72E31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87E183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8738E09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441CAE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6 718,97</w:t>
            </w:r>
          </w:p>
        </w:tc>
        <w:tc>
          <w:tcPr>
            <w:tcW w:w="1134" w:type="dxa"/>
            <w:shd w:val="clear" w:color="auto" w:fill="auto"/>
            <w:hideMark/>
          </w:tcPr>
          <w:p w14:paraId="1B5F96C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10 064,87</w:t>
            </w:r>
          </w:p>
        </w:tc>
        <w:tc>
          <w:tcPr>
            <w:tcW w:w="1134" w:type="dxa"/>
            <w:shd w:val="clear" w:color="auto" w:fill="auto"/>
            <w:hideMark/>
          </w:tcPr>
          <w:p w14:paraId="3D2748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936,43</w:t>
            </w:r>
          </w:p>
        </w:tc>
        <w:tc>
          <w:tcPr>
            <w:tcW w:w="992" w:type="dxa"/>
            <w:shd w:val="clear" w:color="auto" w:fill="auto"/>
            <w:hideMark/>
          </w:tcPr>
          <w:p w14:paraId="271BD1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1341A9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6EBEC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8E3257E" w14:textId="77777777" w:rsidTr="00AA4272">
        <w:trPr>
          <w:trHeight w:val="693"/>
        </w:trPr>
        <w:tc>
          <w:tcPr>
            <w:tcW w:w="426" w:type="dxa"/>
            <w:vMerge/>
            <w:vAlign w:val="center"/>
            <w:hideMark/>
          </w:tcPr>
          <w:p w14:paraId="45A264F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2077E9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9C51755" w14:textId="77777777" w:rsidR="00AA4272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48F54AB" w14:textId="61291221" w:rsidR="00230E74" w:rsidRPr="00230E74" w:rsidRDefault="00AA4272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</w:t>
            </w:r>
            <w:r w:rsidR="00230E74"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правлению культуры и туризма администрации Грачевского муниципального округа Ставропольского края (далее - Управление культуры и туризма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39B015B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5 218,97</w:t>
            </w:r>
          </w:p>
        </w:tc>
        <w:tc>
          <w:tcPr>
            <w:tcW w:w="1134" w:type="dxa"/>
            <w:shd w:val="clear" w:color="auto" w:fill="auto"/>
            <w:hideMark/>
          </w:tcPr>
          <w:p w14:paraId="333DE61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370,29</w:t>
            </w:r>
          </w:p>
        </w:tc>
        <w:tc>
          <w:tcPr>
            <w:tcW w:w="1134" w:type="dxa"/>
            <w:shd w:val="clear" w:color="auto" w:fill="auto"/>
            <w:hideMark/>
          </w:tcPr>
          <w:p w14:paraId="68B2088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936,43</w:t>
            </w:r>
          </w:p>
        </w:tc>
        <w:tc>
          <w:tcPr>
            <w:tcW w:w="992" w:type="dxa"/>
            <w:shd w:val="clear" w:color="auto" w:fill="auto"/>
            <w:hideMark/>
          </w:tcPr>
          <w:p w14:paraId="10FE180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EEBCC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722B0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2773304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4D221CA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0B2104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A26626F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6D9B077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F7AB44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shd w:val="clear" w:color="auto" w:fill="auto"/>
            <w:hideMark/>
          </w:tcPr>
          <w:p w14:paraId="5162E36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9BBD2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5871C5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B5622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8CD7F9F" w14:textId="77777777" w:rsidTr="00F035FD">
        <w:trPr>
          <w:trHeight w:val="589"/>
        </w:trPr>
        <w:tc>
          <w:tcPr>
            <w:tcW w:w="426" w:type="dxa"/>
            <w:vMerge/>
            <w:vAlign w:val="center"/>
            <w:hideMark/>
          </w:tcPr>
          <w:p w14:paraId="21ECED1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950F7A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2443527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территориальное управление администрации Грачевского муниципального округа Ставропольского края</w:t>
            </w:r>
          </w:p>
          <w:p w14:paraId="523AA401" w14:textId="3DB80990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Бешпагирское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2EB2936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3CCC1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shd w:val="clear" w:color="auto" w:fill="auto"/>
            <w:hideMark/>
          </w:tcPr>
          <w:p w14:paraId="313AC0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6074E6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156F81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07879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D363F80" w14:textId="77777777" w:rsidTr="00F035FD">
        <w:trPr>
          <w:trHeight w:val="513"/>
        </w:trPr>
        <w:tc>
          <w:tcPr>
            <w:tcW w:w="426" w:type="dxa"/>
            <w:vMerge/>
            <w:vAlign w:val="center"/>
            <w:hideMark/>
          </w:tcPr>
          <w:p w14:paraId="7EA5F38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F7BF96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C092795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Тугулукское территориальное управление администрации Грачевского муниципального округа Ставропольского края</w:t>
            </w:r>
          </w:p>
          <w:p w14:paraId="121CA8C9" w14:textId="16406A0E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Тугулукское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7083E6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F3C56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8CE1DA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653496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434032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A69F0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FE6EA34" w14:textId="77777777" w:rsidTr="00AA4272">
        <w:trPr>
          <w:trHeight w:val="557"/>
        </w:trPr>
        <w:tc>
          <w:tcPr>
            <w:tcW w:w="426" w:type="dxa"/>
            <w:vMerge/>
            <w:vAlign w:val="center"/>
            <w:hideMark/>
          </w:tcPr>
          <w:p w14:paraId="052F020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76E331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F691369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Красное территориальное управление администрации Грачевского муниципального округа Ставропольского края</w:t>
            </w:r>
          </w:p>
          <w:p w14:paraId="59AAE40D" w14:textId="3D1A730E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Красное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0BFBB9B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3115A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BCAE9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261228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377003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7512AE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6737CF2" w14:textId="77777777" w:rsidTr="00AA4272">
        <w:trPr>
          <w:trHeight w:val="567"/>
        </w:trPr>
        <w:tc>
          <w:tcPr>
            <w:tcW w:w="426" w:type="dxa"/>
            <w:vMerge/>
            <w:vAlign w:val="center"/>
            <w:hideMark/>
          </w:tcPr>
          <w:p w14:paraId="58B3BF7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2C4BB0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046E47D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территориальное управление администрации Грачевского муниципального округа Ставропольского края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br w:type="page"/>
              <w:t xml:space="preserve">(далее - Кугультинское ТУ АМГО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4AB8620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E96B1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61E32E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F9432D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36E66C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D6994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A1A2B00" w14:textId="77777777" w:rsidTr="00AA4272">
        <w:trPr>
          <w:trHeight w:val="561"/>
        </w:trPr>
        <w:tc>
          <w:tcPr>
            <w:tcW w:w="426" w:type="dxa"/>
            <w:vMerge/>
            <w:vAlign w:val="center"/>
            <w:hideMark/>
          </w:tcPr>
          <w:p w14:paraId="378D267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D09287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E1D2F1F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территориальное управление администрации Грачевского муниципального округа Ставропольского края</w:t>
            </w:r>
          </w:p>
          <w:p w14:paraId="23629F39" w14:textId="30A592B4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Сергиевское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19830B7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35B080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64FD8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03CE54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B35709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2E5FB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ECA9EF3" w14:textId="77777777" w:rsidTr="00AA4272">
        <w:trPr>
          <w:trHeight w:val="559"/>
        </w:trPr>
        <w:tc>
          <w:tcPr>
            <w:tcW w:w="426" w:type="dxa"/>
            <w:vMerge/>
            <w:vAlign w:val="center"/>
            <w:hideMark/>
          </w:tcPr>
          <w:p w14:paraId="28F051B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7C254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FA2ABBD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территориальное управление администрации Грачевского муниципального округа Ставропольского края</w:t>
            </w:r>
          </w:p>
          <w:p w14:paraId="03AF3DC3" w14:textId="6EA31C24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Спицевское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74E105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7AE509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5574AF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0E3949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5C7200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32433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52E5D8E" w14:textId="77777777" w:rsidTr="00AA4272">
        <w:trPr>
          <w:trHeight w:val="568"/>
        </w:trPr>
        <w:tc>
          <w:tcPr>
            <w:tcW w:w="426" w:type="dxa"/>
            <w:vMerge/>
            <w:vAlign w:val="center"/>
            <w:hideMark/>
          </w:tcPr>
          <w:p w14:paraId="3E40DD4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9765A6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C76877F" w14:textId="52D3BD26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территориальное управление администрации Грачевского муниципального округа Ставропольского края</w:t>
            </w:r>
            <w:r w:rsidR="0026023A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(далее - Старомарьевское ТУ АГМО СК) </w:t>
            </w:r>
          </w:p>
        </w:tc>
        <w:tc>
          <w:tcPr>
            <w:tcW w:w="992" w:type="dxa"/>
            <w:shd w:val="clear" w:color="auto" w:fill="auto"/>
            <w:hideMark/>
          </w:tcPr>
          <w:p w14:paraId="5A38CC7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0087C9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0A1AA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51B34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FB93E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AB42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1422DF2" w14:textId="77777777" w:rsidTr="0038044F">
        <w:trPr>
          <w:trHeight w:val="114"/>
        </w:trPr>
        <w:tc>
          <w:tcPr>
            <w:tcW w:w="426" w:type="dxa"/>
            <w:vMerge/>
            <w:vAlign w:val="center"/>
            <w:hideMark/>
          </w:tcPr>
          <w:p w14:paraId="1EC7FB7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905B76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B58C6D9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47D15F1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538,30</w:t>
            </w:r>
          </w:p>
        </w:tc>
        <w:tc>
          <w:tcPr>
            <w:tcW w:w="1134" w:type="dxa"/>
            <w:shd w:val="clear" w:color="auto" w:fill="auto"/>
            <w:hideMark/>
          </w:tcPr>
          <w:p w14:paraId="463A546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69 862,15</w:t>
            </w:r>
          </w:p>
        </w:tc>
        <w:tc>
          <w:tcPr>
            <w:tcW w:w="1134" w:type="dxa"/>
            <w:shd w:val="clear" w:color="auto" w:fill="auto"/>
            <w:hideMark/>
          </w:tcPr>
          <w:p w14:paraId="46C55CE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10 796,11</w:t>
            </w:r>
          </w:p>
        </w:tc>
        <w:tc>
          <w:tcPr>
            <w:tcW w:w="992" w:type="dxa"/>
            <w:shd w:val="clear" w:color="auto" w:fill="auto"/>
          </w:tcPr>
          <w:p w14:paraId="1C8996B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619,73</w:t>
            </w:r>
          </w:p>
        </w:tc>
        <w:tc>
          <w:tcPr>
            <w:tcW w:w="993" w:type="dxa"/>
            <w:shd w:val="clear" w:color="auto" w:fill="auto"/>
          </w:tcPr>
          <w:p w14:paraId="6568601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616,67</w:t>
            </w:r>
          </w:p>
        </w:tc>
        <w:tc>
          <w:tcPr>
            <w:tcW w:w="992" w:type="dxa"/>
            <w:shd w:val="clear" w:color="auto" w:fill="auto"/>
          </w:tcPr>
          <w:p w14:paraId="703B62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616,67</w:t>
            </w:r>
          </w:p>
        </w:tc>
      </w:tr>
      <w:tr w:rsidR="00230E74" w:rsidRPr="00230E74" w14:paraId="6CAAE8FD" w14:textId="77777777" w:rsidTr="00AA4272">
        <w:trPr>
          <w:trHeight w:val="354"/>
        </w:trPr>
        <w:tc>
          <w:tcPr>
            <w:tcW w:w="426" w:type="dxa"/>
            <w:vMerge/>
            <w:vAlign w:val="center"/>
            <w:hideMark/>
          </w:tcPr>
          <w:p w14:paraId="52E976C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17D9BC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71FC34F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ACE4769" w14:textId="220FCE1D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4696555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442,55</w:t>
            </w:r>
          </w:p>
        </w:tc>
        <w:tc>
          <w:tcPr>
            <w:tcW w:w="1134" w:type="dxa"/>
            <w:shd w:val="clear" w:color="auto" w:fill="auto"/>
            <w:hideMark/>
          </w:tcPr>
          <w:p w14:paraId="1055E9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423,96</w:t>
            </w:r>
          </w:p>
        </w:tc>
        <w:tc>
          <w:tcPr>
            <w:tcW w:w="1134" w:type="dxa"/>
            <w:shd w:val="clear" w:color="auto" w:fill="auto"/>
            <w:hideMark/>
          </w:tcPr>
          <w:p w14:paraId="4AE2A1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10 796,11</w:t>
            </w:r>
          </w:p>
        </w:tc>
        <w:tc>
          <w:tcPr>
            <w:tcW w:w="992" w:type="dxa"/>
            <w:shd w:val="clear" w:color="auto" w:fill="auto"/>
          </w:tcPr>
          <w:p w14:paraId="7361711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619,73</w:t>
            </w:r>
          </w:p>
        </w:tc>
        <w:tc>
          <w:tcPr>
            <w:tcW w:w="993" w:type="dxa"/>
            <w:shd w:val="clear" w:color="auto" w:fill="auto"/>
          </w:tcPr>
          <w:p w14:paraId="7C3C7A3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616,67</w:t>
            </w:r>
          </w:p>
        </w:tc>
        <w:tc>
          <w:tcPr>
            <w:tcW w:w="992" w:type="dxa"/>
            <w:shd w:val="clear" w:color="auto" w:fill="auto"/>
          </w:tcPr>
          <w:p w14:paraId="372A4BC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616,67</w:t>
            </w:r>
          </w:p>
        </w:tc>
      </w:tr>
      <w:tr w:rsidR="00230E74" w:rsidRPr="00230E74" w14:paraId="70AE427A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73B912D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E15AA4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032920E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6F19ED4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50B01C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69 438,19</w:t>
            </w:r>
          </w:p>
        </w:tc>
        <w:tc>
          <w:tcPr>
            <w:tcW w:w="1134" w:type="dxa"/>
            <w:shd w:val="clear" w:color="auto" w:fill="auto"/>
            <w:hideMark/>
          </w:tcPr>
          <w:p w14:paraId="0F4DA8E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154B9B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A65BCF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C0ED92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B744688" w14:textId="77777777" w:rsidTr="00AA4272">
        <w:trPr>
          <w:trHeight w:val="87"/>
        </w:trPr>
        <w:tc>
          <w:tcPr>
            <w:tcW w:w="426" w:type="dxa"/>
            <w:vMerge/>
            <w:vAlign w:val="center"/>
            <w:hideMark/>
          </w:tcPr>
          <w:p w14:paraId="683925D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36CF1E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58849F6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88A3AB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9FB11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510,24</w:t>
            </w:r>
          </w:p>
        </w:tc>
        <w:tc>
          <w:tcPr>
            <w:tcW w:w="1134" w:type="dxa"/>
            <w:shd w:val="clear" w:color="auto" w:fill="auto"/>
            <w:hideMark/>
          </w:tcPr>
          <w:p w14:paraId="2FDBAD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9A28C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BFAD57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0DBCDD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A8CC57C" w14:textId="77777777" w:rsidTr="00AA4272">
        <w:trPr>
          <w:trHeight w:val="219"/>
        </w:trPr>
        <w:tc>
          <w:tcPr>
            <w:tcW w:w="426" w:type="dxa"/>
            <w:vMerge/>
            <w:vAlign w:val="center"/>
            <w:hideMark/>
          </w:tcPr>
          <w:p w14:paraId="36C2CDA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A58A8C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64FD912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20476E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F5E01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472C4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1DECD7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B7C69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DDB59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663DEE1" w14:textId="77777777" w:rsidTr="00AA4272">
        <w:trPr>
          <w:trHeight w:val="67"/>
        </w:trPr>
        <w:tc>
          <w:tcPr>
            <w:tcW w:w="426" w:type="dxa"/>
            <w:vMerge/>
            <w:vAlign w:val="center"/>
            <w:hideMark/>
          </w:tcPr>
          <w:p w14:paraId="35811F8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5A2829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6779AF7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2580C8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89C91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98FD8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E78369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4D345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821090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CB9B38E" w14:textId="77777777" w:rsidTr="00AA4272">
        <w:trPr>
          <w:trHeight w:val="213"/>
        </w:trPr>
        <w:tc>
          <w:tcPr>
            <w:tcW w:w="426" w:type="dxa"/>
            <w:vMerge/>
            <w:vAlign w:val="center"/>
            <w:hideMark/>
          </w:tcPr>
          <w:p w14:paraId="706A445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7CBA48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A73A57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619E7D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849F95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8EFAE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E0D6A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3B140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2059F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65BD581" w14:textId="77777777" w:rsidTr="00AA4272">
        <w:trPr>
          <w:trHeight w:val="75"/>
        </w:trPr>
        <w:tc>
          <w:tcPr>
            <w:tcW w:w="426" w:type="dxa"/>
            <w:vMerge/>
            <w:vAlign w:val="center"/>
            <w:hideMark/>
          </w:tcPr>
          <w:p w14:paraId="5B2A3FC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EDE86E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9EAD15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06DED1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42C85B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B11629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50116C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5D3F4E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F65FB0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FD651EF" w14:textId="77777777" w:rsidTr="00AA4272">
        <w:trPr>
          <w:trHeight w:val="80"/>
        </w:trPr>
        <w:tc>
          <w:tcPr>
            <w:tcW w:w="426" w:type="dxa"/>
            <w:vMerge/>
            <w:vAlign w:val="center"/>
            <w:hideMark/>
          </w:tcPr>
          <w:p w14:paraId="3C1AA08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48D111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2D4919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FE234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2408131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68 927,95</w:t>
            </w:r>
          </w:p>
        </w:tc>
        <w:tc>
          <w:tcPr>
            <w:tcW w:w="1134" w:type="dxa"/>
            <w:shd w:val="clear" w:color="auto" w:fill="auto"/>
            <w:hideMark/>
          </w:tcPr>
          <w:p w14:paraId="64D146F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B9CB4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5CCDC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F2B011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152CD1A" w14:textId="77777777" w:rsidTr="00AA4272">
        <w:trPr>
          <w:trHeight w:val="192"/>
        </w:trPr>
        <w:tc>
          <w:tcPr>
            <w:tcW w:w="426" w:type="dxa"/>
            <w:vMerge/>
            <w:vAlign w:val="center"/>
            <w:hideMark/>
          </w:tcPr>
          <w:p w14:paraId="7C12119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C39D0E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110224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300015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2414B7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DF9DA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53382B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42A207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F2D20D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1FF4932" w14:textId="77777777" w:rsidTr="0038044F">
        <w:trPr>
          <w:trHeight w:val="187"/>
        </w:trPr>
        <w:tc>
          <w:tcPr>
            <w:tcW w:w="426" w:type="dxa"/>
            <w:vMerge/>
            <w:vAlign w:val="center"/>
            <w:hideMark/>
          </w:tcPr>
          <w:p w14:paraId="309319D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6540EB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1C4B395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622A2AB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81 747,49</w:t>
            </w:r>
          </w:p>
        </w:tc>
        <w:tc>
          <w:tcPr>
            <w:tcW w:w="1134" w:type="dxa"/>
            <w:shd w:val="clear" w:color="auto" w:fill="auto"/>
            <w:hideMark/>
          </w:tcPr>
          <w:p w14:paraId="06B5117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85 558,12</w:t>
            </w:r>
          </w:p>
        </w:tc>
        <w:tc>
          <w:tcPr>
            <w:tcW w:w="1134" w:type="dxa"/>
            <w:shd w:val="clear" w:color="auto" w:fill="auto"/>
            <w:hideMark/>
          </w:tcPr>
          <w:p w14:paraId="6B6C909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94 168,40</w:t>
            </w:r>
          </w:p>
        </w:tc>
        <w:tc>
          <w:tcPr>
            <w:tcW w:w="992" w:type="dxa"/>
            <w:shd w:val="clear" w:color="auto" w:fill="auto"/>
            <w:hideMark/>
          </w:tcPr>
          <w:p w14:paraId="3EF318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83 743,71</w:t>
            </w:r>
          </w:p>
        </w:tc>
        <w:tc>
          <w:tcPr>
            <w:tcW w:w="993" w:type="dxa"/>
            <w:shd w:val="clear" w:color="auto" w:fill="auto"/>
            <w:hideMark/>
          </w:tcPr>
          <w:p w14:paraId="0F0613B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82 579,34</w:t>
            </w:r>
          </w:p>
        </w:tc>
        <w:tc>
          <w:tcPr>
            <w:tcW w:w="992" w:type="dxa"/>
            <w:shd w:val="clear" w:color="auto" w:fill="auto"/>
            <w:hideMark/>
          </w:tcPr>
          <w:p w14:paraId="772E304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82 579,34</w:t>
            </w:r>
          </w:p>
        </w:tc>
      </w:tr>
      <w:tr w:rsidR="00230E74" w:rsidRPr="00230E74" w14:paraId="2DA3DFA6" w14:textId="77777777" w:rsidTr="00AA4272">
        <w:trPr>
          <w:trHeight w:val="289"/>
        </w:trPr>
        <w:tc>
          <w:tcPr>
            <w:tcW w:w="426" w:type="dxa"/>
            <w:vMerge/>
            <w:vAlign w:val="center"/>
            <w:hideMark/>
          </w:tcPr>
          <w:p w14:paraId="79A7D38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66C115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A7EDC5F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AE1B16F" w14:textId="20424AA4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6F60DB1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41 084,24</w:t>
            </w:r>
          </w:p>
        </w:tc>
        <w:tc>
          <w:tcPr>
            <w:tcW w:w="1134" w:type="dxa"/>
            <w:shd w:val="clear" w:color="auto" w:fill="auto"/>
          </w:tcPr>
          <w:p w14:paraId="71C123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40 846,37</w:t>
            </w:r>
          </w:p>
        </w:tc>
        <w:tc>
          <w:tcPr>
            <w:tcW w:w="1134" w:type="dxa"/>
            <w:shd w:val="clear" w:color="auto" w:fill="auto"/>
          </w:tcPr>
          <w:p w14:paraId="196F1C8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88 552,96</w:t>
            </w:r>
          </w:p>
        </w:tc>
        <w:tc>
          <w:tcPr>
            <w:tcW w:w="992" w:type="dxa"/>
            <w:shd w:val="clear" w:color="auto" w:fill="auto"/>
          </w:tcPr>
          <w:p w14:paraId="56A68D9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83 743,71</w:t>
            </w:r>
          </w:p>
        </w:tc>
        <w:tc>
          <w:tcPr>
            <w:tcW w:w="993" w:type="dxa"/>
            <w:shd w:val="clear" w:color="auto" w:fill="auto"/>
          </w:tcPr>
          <w:p w14:paraId="4E936B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82 579,34</w:t>
            </w:r>
          </w:p>
        </w:tc>
        <w:tc>
          <w:tcPr>
            <w:tcW w:w="992" w:type="dxa"/>
            <w:shd w:val="clear" w:color="auto" w:fill="auto"/>
          </w:tcPr>
          <w:p w14:paraId="0889E85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82 579,34</w:t>
            </w:r>
          </w:p>
        </w:tc>
      </w:tr>
      <w:tr w:rsidR="00230E74" w:rsidRPr="00230E74" w14:paraId="1FC2EDC9" w14:textId="77777777" w:rsidTr="00AA4272">
        <w:trPr>
          <w:trHeight w:val="225"/>
        </w:trPr>
        <w:tc>
          <w:tcPr>
            <w:tcW w:w="426" w:type="dxa"/>
            <w:vMerge/>
            <w:vAlign w:val="center"/>
            <w:hideMark/>
          </w:tcPr>
          <w:p w14:paraId="02C7AF1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1939E6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7319C7B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254D06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40 663,25</w:t>
            </w:r>
          </w:p>
        </w:tc>
        <w:tc>
          <w:tcPr>
            <w:tcW w:w="1134" w:type="dxa"/>
            <w:shd w:val="clear" w:color="auto" w:fill="auto"/>
          </w:tcPr>
          <w:p w14:paraId="16F3EBD5" w14:textId="030E9812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44</w:t>
            </w:r>
            <w:r w:rsidR="00847BC7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711,75</w:t>
            </w:r>
          </w:p>
        </w:tc>
        <w:tc>
          <w:tcPr>
            <w:tcW w:w="1134" w:type="dxa"/>
            <w:shd w:val="clear" w:color="auto" w:fill="auto"/>
          </w:tcPr>
          <w:p w14:paraId="26AB1648" w14:textId="4DDE4C79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</w:t>
            </w:r>
            <w:r w:rsidR="00847BC7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615,71</w:t>
            </w:r>
          </w:p>
        </w:tc>
        <w:tc>
          <w:tcPr>
            <w:tcW w:w="992" w:type="dxa"/>
            <w:shd w:val="clear" w:color="auto" w:fill="auto"/>
          </w:tcPr>
          <w:p w14:paraId="0C82A21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A9065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866AF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375F961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1429004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3FB74F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0C3CA4D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234D5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5 712,02</w:t>
            </w:r>
          </w:p>
        </w:tc>
        <w:tc>
          <w:tcPr>
            <w:tcW w:w="1134" w:type="dxa"/>
            <w:shd w:val="clear" w:color="auto" w:fill="auto"/>
          </w:tcPr>
          <w:p w14:paraId="4FE5B398" w14:textId="02B9314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</w:t>
            </w:r>
            <w:r w:rsidR="00847BC7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709,07</w:t>
            </w:r>
          </w:p>
        </w:tc>
        <w:tc>
          <w:tcPr>
            <w:tcW w:w="1134" w:type="dxa"/>
            <w:shd w:val="clear" w:color="auto" w:fill="auto"/>
          </w:tcPr>
          <w:p w14:paraId="3A27A2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762,15</w:t>
            </w:r>
          </w:p>
        </w:tc>
        <w:tc>
          <w:tcPr>
            <w:tcW w:w="992" w:type="dxa"/>
            <w:shd w:val="clear" w:color="auto" w:fill="auto"/>
          </w:tcPr>
          <w:p w14:paraId="1D98226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06DCB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25AD4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9E66F9E" w14:textId="77777777" w:rsidTr="00AA4272">
        <w:trPr>
          <w:trHeight w:val="140"/>
        </w:trPr>
        <w:tc>
          <w:tcPr>
            <w:tcW w:w="426" w:type="dxa"/>
            <w:vMerge/>
            <w:vAlign w:val="center"/>
            <w:hideMark/>
          </w:tcPr>
          <w:p w14:paraId="7FECBDA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833969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E24F54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5AE15C4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4 095,43</w:t>
            </w:r>
          </w:p>
        </w:tc>
        <w:tc>
          <w:tcPr>
            <w:tcW w:w="1134" w:type="dxa"/>
            <w:shd w:val="clear" w:color="auto" w:fill="auto"/>
          </w:tcPr>
          <w:p w14:paraId="129E33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3 215,41</w:t>
            </w:r>
          </w:p>
        </w:tc>
        <w:tc>
          <w:tcPr>
            <w:tcW w:w="1134" w:type="dxa"/>
            <w:shd w:val="clear" w:color="auto" w:fill="auto"/>
          </w:tcPr>
          <w:p w14:paraId="5A30BDC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344,91</w:t>
            </w:r>
          </w:p>
        </w:tc>
        <w:tc>
          <w:tcPr>
            <w:tcW w:w="992" w:type="dxa"/>
            <w:shd w:val="clear" w:color="auto" w:fill="auto"/>
          </w:tcPr>
          <w:p w14:paraId="1AEC430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4D4E41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63F6A8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6183E69" w14:textId="77777777" w:rsidTr="00AA4272">
        <w:trPr>
          <w:trHeight w:val="133"/>
        </w:trPr>
        <w:tc>
          <w:tcPr>
            <w:tcW w:w="426" w:type="dxa"/>
            <w:vMerge/>
            <w:vAlign w:val="center"/>
            <w:hideMark/>
          </w:tcPr>
          <w:p w14:paraId="4854F18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DC31F9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1A093C4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485195D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4 714,96</w:t>
            </w:r>
          </w:p>
        </w:tc>
        <w:tc>
          <w:tcPr>
            <w:tcW w:w="1134" w:type="dxa"/>
            <w:shd w:val="clear" w:color="auto" w:fill="auto"/>
          </w:tcPr>
          <w:p w14:paraId="7CEEA94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4 826,97</w:t>
            </w:r>
          </w:p>
        </w:tc>
        <w:tc>
          <w:tcPr>
            <w:tcW w:w="1134" w:type="dxa"/>
            <w:shd w:val="clear" w:color="auto" w:fill="auto"/>
          </w:tcPr>
          <w:p w14:paraId="6AE0136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779,72</w:t>
            </w:r>
          </w:p>
        </w:tc>
        <w:tc>
          <w:tcPr>
            <w:tcW w:w="992" w:type="dxa"/>
            <w:shd w:val="clear" w:color="auto" w:fill="auto"/>
          </w:tcPr>
          <w:p w14:paraId="3154585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BCCDA72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E4F1AC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2A69D47" w14:textId="77777777" w:rsidTr="00AA4272">
        <w:trPr>
          <w:trHeight w:val="120"/>
        </w:trPr>
        <w:tc>
          <w:tcPr>
            <w:tcW w:w="426" w:type="dxa"/>
            <w:vMerge/>
            <w:vAlign w:val="center"/>
            <w:hideMark/>
          </w:tcPr>
          <w:p w14:paraId="6B1EFD5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EE9B91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76F648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770647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8 318,25</w:t>
            </w:r>
          </w:p>
        </w:tc>
        <w:tc>
          <w:tcPr>
            <w:tcW w:w="1134" w:type="dxa"/>
            <w:shd w:val="clear" w:color="auto" w:fill="auto"/>
          </w:tcPr>
          <w:p w14:paraId="0DCADF6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8 966,83</w:t>
            </w:r>
          </w:p>
        </w:tc>
        <w:tc>
          <w:tcPr>
            <w:tcW w:w="1134" w:type="dxa"/>
            <w:shd w:val="clear" w:color="auto" w:fill="auto"/>
          </w:tcPr>
          <w:p w14:paraId="3AE958C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1 164,47</w:t>
            </w:r>
          </w:p>
        </w:tc>
        <w:tc>
          <w:tcPr>
            <w:tcW w:w="992" w:type="dxa"/>
            <w:shd w:val="clear" w:color="auto" w:fill="auto"/>
          </w:tcPr>
          <w:p w14:paraId="24FF5C0E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37B3A6F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7D9AC0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51C739A" w14:textId="77777777" w:rsidTr="00AA4272">
        <w:trPr>
          <w:trHeight w:val="225"/>
        </w:trPr>
        <w:tc>
          <w:tcPr>
            <w:tcW w:w="426" w:type="dxa"/>
            <w:vMerge/>
            <w:vAlign w:val="center"/>
            <w:hideMark/>
          </w:tcPr>
          <w:p w14:paraId="0CEC8B5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9AADE6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B21EB2E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F48298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4 957,86</w:t>
            </w:r>
          </w:p>
        </w:tc>
        <w:tc>
          <w:tcPr>
            <w:tcW w:w="1134" w:type="dxa"/>
            <w:shd w:val="clear" w:color="auto" w:fill="auto"/>
          </w:tcPr>
          <w:p w14:paraId="4E6E67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5 011,53</w:t>
            </w:r>
          </w:p>
        </w:tc>
        <w:tc>
          <w:tcPr>
            <w:tcW w:w="1134" w:type="dxa"/>
            <w:shd w:val="clear" w:color="auto" w:fill="auto"/>
          </w:tcPr>
          <w:p w14:paraId="7C7A081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693,58</w:t>
            </w:r>
          </w:p>
        </w:tc>
        <w:tc>
          <w:tcPr>
            <w:tcW w:w="992" w:type="dxa"/>
            <w:shd w:val="clear" w:color="auto" w:fill="auto"/>
          </w:tcPr>
          <w:p w14:paraId="709517CB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2BEC4DA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92ADA6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CD7AE30" w14:textId="77777777" w:rsidTr="00AA4272">
        <w:trPr>
          <w:trHeight w:val="114"/>
        </w:trPr>
        <w:tc>
          <w:tcPr>
            <w:tcW w:w="426" w:type="dxa"/>
            <w:vMerge/>
            <w:vAlign w:val="center"/>
            <w:hideMark/>
          </w:tcPr>
          <w:p w14:paraId="7F8B9A8E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9B541F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9B01DF6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647A248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7 019,85</w:t>
            </w:r>
          </w:p>
        </w:tc>
        <w:tc>
          <w:tcPr>
            <w:tcW w:w="1134" w:type="dxa"/>
            <w:shd w:val="clear" w:color="auto" w:fill="auto"/>
          </w:tcPr>
          <w:p w14:paraId="3CD952A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10 825,23</w:t>
            </w:r>
          </w:p>
        </w:tc>
        <w:tc>
          <w:tcPr>
            <w:tcW w:w="1134" w:type="dxa"/>
            <w:shd w:val="clear" w:color="auto" w:fill="auto"/>
          </w:tcPr>
          <w:p w14:paraId="784475D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944,37</w:t>
            </w:r>
          </w:p>
        </w:tc>
        <w:tc>
          <w:tcPr>
            <w:tcW w:w="992" w:type="dxa"/>
            <w:shd w:val="clear" w:color="auto" w:fill="auto"/>
          </w:tcPr>
          <w:p w14:paraId="756949D0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3419DE2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52C18A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38EF986" w14:textId="77777777" w:rsidTr="00AA4272">
        <w:trPr>
          <w:trHeight w:val="159"/>
        </w:trPr>
        <w:tc>
          <w:tcPr>
            <w:tcW w:w="426" w:type="dxa"/>
            <w:vMerge/>
            <w:vAlign w:val="center"/>
            <w:hideMark/>
          </w:tcPr>
          <w:p w14:paraId="2942463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E8CCA0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A2E6547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0F0114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5 844,88</w:t>
            </w:r>
          </w:p>
        </w:tc>
        <w:tc>
          <w:tcPr>
            <w:tcW w:w="1134" w:type="dxa"/>
            <w:shd w:val="clear" w:color="auto" w:fill="auto"/>
          </w:tcPr>
          <w:p w14:paraId="24D3013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6 156,71</w:t>
            </w:r>
          </w:p>
        </w:tc>
        <w:tc>
          <w:tcPr>
            <w:tcW w:w="1134" w:type="dxa"/>
            <w:shd w:val="clear" w:color="auto" w:fill="auto"/>
          </w:tcPr>
          <w:p w14:paraId="4DE29EE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926,51</w:t>
            </w:r>
          </w:p>
        </w:tc>
        <w:tc>
          <w:tcPr>
            <w:tcW w:w="992" w:type="dxa"/>
            <w:shd w:val="clear" w:color="auto" w:fill="auto"/>
          </w:tcPr>
          <w:p w14:paraId="09F7E549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23C650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57BA5A9" w14:textId="77777777" w:rsidR="00230E74" w:rsidRPr="00230E74" w:rsidRDefault="00230E74" w:rsidP="00230E74">
            <w:pPr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5FDA2CA" w14:textId="77777777" w:rsidTr="00AA4272">
        <w:trPr>
          <w:trHeight w:val="195"/>
        </w:trPr>
        <w:tc>
          <w:tcPr>
            <w:tcW w:w="426" w:type="dxa"/>
            <w:vMerge w:val="restart"/>
            <w:shd w:val="clear" w:color="auto" w:fill="auto"/>
            <w:hideMark/>
          </w:tcPr>
          <w:p w14:paraId="6F0734D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0282E790" w14:textId="3D4C4D13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Подпрограмма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br w:type="page"/>
              <w:t>«Предоставление услуг в сфере культуры на территории Грачевского муниципального округа Ставропольского края»</w:t>
            </w:r>
          </w:p>
        </w:tc>
        <w:tc>
          <w:tcPr>
            <w:tcW w:w="5386" w:type="dxa"/>
            <w:shd w:val="clear" w:color="auto" w:fill="auto"/>
            <w:hideMark/>
          </w:tcPr>
          <w:p w14:paraId="72FA2F7D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2FCC6C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73 824,77</w:t>
            </w:r>
          </w:p>
        </w:tc>
        <w:tc>
          <w:tcPr>
            <w:tcW w:w="1134" w:type="dxa"/>
            <w:shd w:val="clear" w:color="auto" w:fill="auto"/>
            <w:hideMark/>
          </w:tcPr>
          <w:p w14:paraId="3661735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149 494,10</w:t>
            </w:r>
          </w:p>
        </w:tc>
        <w:tc>
          <w:tcPr>
            <w:tcW w:w="1134" w:type="dxa"/>
            <w:shd w:val="clear" w:color="auto" w:fill="auto"/>
          </w:tcPr>
          <w:p w14:paraId="539398C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88 494,06</w:t>
            </w:r>
          </w:p>
        </w:tc>
        <w:tc>
          <w:tcPr>
            <w:tcW w:w="992" w:type="dxa"/>
            <w:shd w:val="clear" w:color="auto" w:fill="auto"/>
          </w:tcPr>
          <w:p w14:paraId="605984B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67 573,70</w:t>
            </w:r>
          </w:p>
        </w:tc>
        <w:tc>
          <w:tcPr>
            <w:tcW w:w="993" w:type="dxa"/>
            <w:shd w:val="clear" w:color="auto" w:fill="auto"/>
          </w:tcPr>
          <w:p w14:paraId="6544C8E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66 387,89</w:t>
            </w:r>
          </w:p>
        </w:tc>
        <w:tc>
          <w:tcPr>
            <w:tcW w:w="992" w:type="dxa"/>
            <w:shd w:val="clear" w:color="auto" w:fill="auto"/>
          </w:tcPr>
          <w:p w14:paraId="1ADB314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66 387,89</w:t>
            </w:r>
          </w:p>
        </w:tc>
      </w:tr>
      <w:tr w:rsidR="00230E74" w:rsidRPr="00230E74" w14:paraId="2FACDF87" w14:textId="77777777" w:rsidTr="00AA4272">
        <w:trPr>
          <w:trHeight w:val="223"/>
        </w:trPr>
        <w:tc>
          <w:tcPr>
            <w:tcW w:w="426" w:type="dxa"/>
            <w:vMerge/>
            <w:vAlign w:val="center"/>
            <w:hideMark/>
          </w:tcPr>
          <w:p w14:paraId="4E5B1C3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85634F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E3B7A91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0AD9F06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6 718,97</w:t>
            </w:r>
          </w:p>
        </w:tc>
        <w:tc>
          <w:tcPr>
            <w:tcW w:w="1134" w:type="dxa"/>
            <w:shd w:val="clear" w:color="auto" w:fill="auto"/>
            <w:hideMark/>
          </w:tcPr>
          <w:p w14:paraId="65E8968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10 064,87</w:t>
            </w:r>
          </w:p>
        </w:tc>
        <w:tc>
          <w:tcPr>
            <w:tcW w:w="1134" w:type="dxa"/>
            <w:shd w:val="clear" w:color="auto" w:fill="auto"/>
          </w:tcPr>
          <w:p w14:paraId="26E4981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936,43</w:t>
            </w:r>
          </w:p>
        </w:tc>
        <w:tc>
          <w:tcPr>
            <w:tcW w:w="992" w:type="dxa"/>
            <w:shd w:val="clear" w:color="auto" w:fill="auto"/>
          </w:tcPr>
          <w:p w14:paraId="2AAB36F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567A9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D1CC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D952BF0" w14:textId="77777777" w:rsidTr="00AA4272">
        <w:trPr>
          <w:trHeight w:val="348"/>
        </w:trPr>
        <w:tc>
          <w:tcPr>
            <w:tcW w:w="426" w:type="dxa"/>
            <w:vMerge/>
            <w:vAlign w:val="center"/>
            <w:hideMark/>
          </w:tcPr>
          <w:p w14:paraId="1607FC2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617AA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23F061D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5AA1BC5" w14:textId="2675E918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19F857F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5 218,97</w:t>
            </w:r>
          </w:p>
        </w:tc>
        <w:tc>
          <w:tcPr>
            <w:tcW w:w="1134" w:type="dxa"/>
            <w:shd w:val="clear" w:color="auto" w:fill="auto"/>
            <w:hideMark/>
          </w:tcPr>
          <w:p w14:paraId="675475D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370,29</w:t>
            </w:r>
          </w:p>
        </w:tc>
        <w:tc>
          <w:tcPr>
            <w:tcW w:w="1134" w:type="dxa"/>
            <w:shd w:val="clear" w:color="auto" w:fill="auto"/>
          </w:tcPr>
          <w:p w14:paraId="2E3915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936,43</w:t>
            </w:r>
          </w:p>
        </w:tc>
        <w:tc>
          <w:tcPr>
            <w:tcW w:w="992" w:type="dxa"/>
            <w:shd w:val="clear" w:color="auto" w:fill="auto"/>
          </w:tcPr>
          <w:p w14:paraId="5EFE17F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4E993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D8071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A7E3E4B" w14:textId="77777777" w:rsidTr="00AA4272">
        <w:trPr>
          <w:trHeight w:val="132"/>
        </w:trPr>
        <w:tc>
          <w:tcPr>
            <w:tcW w:w="426" w:type="dxa"/>
            <w:vMerge/>
            <w:vAlign w:val="center"/>
            <w:hideMark/>
          </w:tcPr>
          <w:p w14:paraId="1EC3789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F53F7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A90D4E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41449AD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FF57D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shd w:val="clear" w:color="auto" w:fill="auto"/>
            <w:hideMark/>
          </w:tcPr>
          <w:p w14:paraId="07DB9AD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CF3A8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F05883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24775C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EBF75ED" w14:textId="77777777" w:rsidTr="00AA4272">
        <w:trPr>
          <w:trHeight w:val="191"/>
        </w:trPr>
        <w:tc>
          <w:tcPr>
            <w:tcW w:w="426" w:type="dxa"/>
            <w:vMerge/>
            <w:vAlign w:val="center"/>
            <w:hideMark/>
          </w:tcPr>
          <w:p w14:paraId="7828856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592CF8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C306BD9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8A63C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C7362D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shd w:val="clear" w:color="auto" w:fill="auto"/>
            <w:hideMark/>
          </w:tcPr>
          <w:p w14:paraId="71A3945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B7EBD5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831EC6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E46D75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D812B0F" w14:textId="77777777" w:rsidTr="00F035FD">
        <w:trPr>
          <w:trHeight w:val="147"/>
        </w:trPr>
        <w:tc>
          <w:tcPr>
            <w:tcW w:w="426" w:type="dxa"/>
            <w:vMerge/>
            <w:vAlign w:val="center"/>
            <w:hideMark/>
          </w:tcPr>
          <w:p w14:paraId="021BD8C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158B97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3CFDC4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18427CA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B523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5146A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462D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E3E1E2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17D6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F7E15FF" w14:textId="77777777" w:rsidTr="00AA4272">
        <w:trPr>
          <w:trHeight w:val="177"/>
        </w:trPr>
        <w:tc>
          <w:tcPr>
            <w:tcW w:w="426" w:type="dxa"/>
            <w:vMerge/>
            <w:vAlign w:val="center"/>
            <w:hideMark/>
          </w:tcPr>
          <w:p w14:paraId="4F5DB1B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876D99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285A30F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3BCD5B4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034858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9F406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1B9AAD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ADC4C5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06A0C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9CF02ED" w14:textId="77777777" w:rsidTr="00F035FD">
        <w:trPr>
          <w:trHeight w:val="97"/>
        </w:trPr>
        <w:tc>
          <w:tcPr>
            <w:tcW w:w="426" w:type="dxa"/>
            <w:vMerge/>
            <w:vAlign w:val="center"/>
            <w:hideMark/>
          </w:tcPr>
          <w:p w14:paraId="131E98E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7DC916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3C34B8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63540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3F758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30221B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3D42A7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D6D1D7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107E6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019DAE1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05B0041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C99662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3EFEB49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6222D8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83A78D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63B1B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4AD75C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D8B337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04271F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BBB6674" w14:textId="77777777" w:rsidTr="00AA4272">
        <w:trPr>
          <w:trHeight w:val="213"/>
        </w:trPr>
        <w:tc>
          <w:tcPr>
            <w:tcW w:w="426" w:type="dxa"/>
            <w:vMerge/>
            <w:vAlign w:val="center"/>
            <w:hideMark/>
          </w:tcPr>
          <w:p w14:paraId="0AEEC9A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5BAABF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563E13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3C40DE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356AB6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EFAE07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9812E3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BD69B5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3115A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045A8E0" w14:textId="77777777" w:rsidTr="00AA4272">
        <w:trPr>
          <w:trHeight w:val="229"/>
        </w:trPr>
        <w:tc>
          <w:tcPr>
            <w:tcW w:w="426" w:type="dxa"/>
            <w:vMerge/>
            <w:vAlign w:val="center"/>
            <w:hideMark/>
          </w:tcPr>
          <w:p w14:paraId="4F56280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74ACE7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BDE917A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47FD9A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7CD977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53861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F0B2BC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A9BB5D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29B70D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2CD1A07" w14:textId="77777777" w:rsidTr="00AA4272">
        <w:trPr>
          <w:trHeight w:val="214"/>
        </w:trPr>
        <w:tc>
          <w:tcPr>
            <w:tcW w:w="426" w:type="dxa"/>
            <w:vMerge/>
            <w:vAlign w:val="center"/>
            <w:hideMark/>
          </w:tcPr>
          <w:p w14:paraId="4B6C640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84550E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63DA641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61FDA8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164,85</w:t>
            </w:r>
          </w:p>
        </w:tc>
        <w:tc>
          <w:tcPr>
            <w:tcW w:w="1134" w:type="dxa"/>
            <w:shd w:val="clear" w:color="auto" w:fill="auto"/>
            <w:hideMark/>
          </w:tcPr>
          <w:p w14:paraId="3F0EB7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69 491,49</w:t>
            </w:r>
          </w:p>
        </w:tc>
        <w:tc>
          <w:tcPr>
            <w:tcW w:w="1134" w:type="dxa"/>
            <w:shd w:val="clear" w:color="auto" w:fill="auto"/>
          </w:tcPr>
          <w:p w14:paraId="32A9F4E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10 382,31</w:t>
            </w:r>
          </w:p>
        </w:tc>
        <w:tc>
          <w:tcPr>
            <w:tcW w:w="992" w:type="dxa"/>
            <w:shd w:val="clear" w:color="auto" w:fill="auto"/>
          </w:tcPr>
          <w:p w14:paraId="3D25994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205,93</w:t>
            </w:r>
          </w:p>
        </w:tc>
        <w:tc>
          <w:tcPr>
            <w:tcW w:w="993" w:type="dxa"/>
            <w:shd w:val="clear" w:color="auto" w:fill="auto"/>
          </w:tcPr>
          <w:p w14:paraId="66757A8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202,87</w:t>
            </w:r>
          </w:p>
        </w:tc>
        <w:tc>
          <w:tcPr>
            <w:tcW w:w="992" w:type="dxa"/>
            <w:shd w:val="clear" w:color="auto" w:fill="auto"/>
          </w:tcPr>
          <w:p w14:paraId="43EA690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202,87</w:t>
            </w:r>
          </w:p>
        </w:tc>
      </w:tr>
      <w:tr w:rsidR="00230E74" w:rsidRPr="00230E74" w14:paraId="29CDCE5E" w14:textId="77777777" w:rsidTr="00F035FD">
        <w:trPr>
          <w:trHeight w:val="380"/>
        </w:trPr>
        <w:tc>
          <w:tcPr>
            <w:tcW w:w="426" w:type="dxa"/>
            <w:vMerge/>
            <w:vAlign w:val="center"/>
            <w:hideMark/>
          </w:tcPr>
          <w:p w14:paraId="616C2D2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E0CE3E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3BB8568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1F8FA0E9" w14:textId="0839DB9C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641CC08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69,10</w:t>
            </w:r>
          </w:p>
        </w:tc>
        <w:tc>
          <w:tcPr>
            <w:tcW w:w="1134" w:type="dxa"/>
            <w:shd w:val="clear" w:color="auto" w:fill="auto"/>
            <w:hideMark/>
          </w:tcPr>
          <w:p w14:paraId="3E1278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53,30</w:t>
            </w:r>
          </w:p>
        </w:tc>
        <w:tc>
          <w:tcPr>
            <w:tcW w:w="1134" w:type="dxa"/>
            <w:shd w:val="clear" w:color="auto" w:fill="auto"/>
          </w:tcPr>
          <w:p w14:paraId="65B0F2B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10 382,31</w:t>
            </w:r>
          </w:p>
        </w:tc>
        <w:tc>
          <w:tcPr>
            <w:tcW w:w="992" w:type="dxa"/>
            <w:shd w:val="clear" w:color="auto" w:fill="auto"/>
          </w:tcPr>
          <w:p w14:paraId="505C30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205,93</w:t>
            </w:r>
          </w:p>
        </w:tc>
        <w:tc>
          <w:tcPr>
            <w:tcW w:w="993" w:type="dxa"/>
            <w:shd w:val="clear" w:color="auto" w:fill="auto"/>
          </w:tcPr>
          <w:p w14:paraId="7BC4EAD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202,87</w:t>
            </w:r>
          </w:p>
        </w:tc>
        <w:tc>
          <w:tcPr>
            <w:tcW w:w="992" w:type="dxa"/>
            <w:shd w:val="clear" w:color="auto" w:fill="auto"/>
          </w:tcPr>
          <w:p w14:paraId="4C7118B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202,87</w:t>
            </w:r>
          </w:p>
        </w:tc>
      </w:tr>
      <w:tr w:rsidR="00230E74" w:rsidRPr="00230E74" w14:paraId="28DCCC7C" w14:textId="77777777" w:rsidTr="00AA4272">
        <w:trPr>
          <w:trHeight w:val="100"/>
        </w:trPr>
        <w:tc>
          <w:tcPr>
            <w:tcW w:w="426" w:type="dxa"/>
            <w:vMerge/>
            <w:vAlign w:val="center"/>
            <w:hideMark/>
          </w:tcPr>
          <w:p w14:paraId="5772B43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6790B3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CB0C16E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33F9817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05E95A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69 438,19</w:t>
            </w:r>
          </w:p>
        </w:tc>
        <w:tc>
          <w:tcPr>
            <w:tcW w:w="1134" w:type="dxa"/>
            <w:shd w:val="clear" w:color="auto" w:fill="auto"/>
            <w:hideMark/>
          </w:tcPr>
          <w:p w14:paraId="644D1B6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D2109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770676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E3B028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29B3A13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399D89E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BC099D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6D9CF86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CFB376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C89173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510,24</w:t>
            </w:r>
          </w:p>
        </w:tc>
        <w:tc>
          <w:tcPr>
            <w:tcW w:w="1134" w:type="dxa"/>
            <w:shd w:val="clear" w:color="auto" w:fill="auto"/>
            <w:hideMark/>
          </w:tcPr>
          <w:p w14:paraId="424CD78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8F506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AF9AAD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71A9A3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F42AF22" w14:textId="77777777" w:rsidTr="00AA4272">
        <w:trPr>
          <w:trHeight w:val="213"/>
        </w:trPr>
        <w:tc>
          <w:tcPr>
            <w:tcW w:w="426" w:type="dxa"/>
            <w:vMerge/>
            <w:vAlign w:val="center"/>
            <w:hideMark/>
          </w:tcPr>
          <w:p w14:paraId="580FBBA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E9FAE5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EF03F4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61B89AC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1694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741E11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65360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6D59E8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C2E82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E8510C6" w14:textId="77777777" w:rsidTr="00AA4272">
        <w:trPr>
          <w:trHeight w:val="135"/>
        </w:trPr>
        <w:tc>
          <w:tcPr>
            <w:tcW w:w="426" w:type="dxa"/>
            <w:vMerge/>
            <w:vAlign w:val="center"/>
            <w:hideMark/>
          </w:tcPr>
          <w:p w14:paraId="6C459D5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5B110E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4E25E16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6B40489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C2E61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A638EE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86D85E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CB7279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977A86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BE6F09C" w14:textId="77777777" w:rsidTr="00AA4272">
        <w:trPr>
          <w:trHeight w:val="140"/>
        </w:trPr>
        <w:tc>
          <w:tcPr>
            <w:tcW w:w="426" w:type="dxa"/>
            <w:vMerge/>
            <w:vAlign w:val="center"/>
            <w:hideMark/>
          </w:tcPr>
          <w:p w14:paraId="31E1581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CFD543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D95282A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2E3286B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367AB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B3D22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360BD4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149F23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CDCC10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63A66EB" w14:textId="77777777" w:rsidTr="00AA4272">
        <w:trPr>
          <w:trHeight w:val="190"/>
        </w:trPr>
        <w:tc>
          <w:tcPr>
            <w:tcW w:w="426" w:type="dxa"/>
            <w:vMerge/>
            <w:vAlign w:val="center"/>
            <w:hideMark/>
          </w:tcPr>
          <w:p w14:paraId="35A94A5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955CC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F163CBB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632489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BA8D8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78AAC1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F7E86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A9ADA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1AF1E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CA8050E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598AF25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27F59C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AA327C4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0395E3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43DF95C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68 927,95</w:t>
            </w:r>
          </w:p>
        </w:tc>
        <w:tc>
          <w:tcPr>
            <w:tcW w:w="1134" w:type="dxa"/>
            <w:shd w:val="clear" w:color="auto" w:fill="auto"/>
            <w:hideMark/>
          </w:tcPr>
          <w:p w14:paraId="7380F5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545580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04DCA0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34D04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A4CBA3E" w14:textId="77777777" w:rsidTr="00AA4272">
        <w:trPr>
          <w:trHeight w:val="151"/>
        </w:trPr>
        <w:tc>
          <w:tcPr>
            <w:tcW w:w="426" w:type="dxa"/>
            <w:vMerge/>
            <w:vAlign w:val="center"/>
            <w:hideMark/>
          </w:tcPr>
          <w:p w14:paraId="14D6B7B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C52B8D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C8A6713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4A122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4B9AB4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1ED0FF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E899DA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071778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C03D6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320CD0A" w14:textId="77777777" w:rsidTr="00AA4272">
        <w:trPr>
          <w:trHeight w:val="245"/>
        </w:trPr>
        <w:tc>
          <w:tcPr>
            <w:tcW w:w="426" w:type="dxa"/>
            <w:vMerge/>
            <w:vAlign w:val="center"/>
            <w:hideMark/>
          </w:tcPr>
          <w:p w14:paraId="1C91D6B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1E7A79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F1515A9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6ECCB0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66 940,95</w:t>
            </w:r>
          </w:p>
        </w:tc>
        <w:tc>
          <w:tcPr>
            <w:tcW w:w="1134" w:type="dxa"/>
            <w:shd w:val="clear" w:color="auto" w:fill="auto"/>
            <w:hideMark/>
          </w:tcPr>
          <w:p w14:paraId="75350B0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69 937,74</w:t>
            </w:r>
          </w:p>
        </w:tc>
        <w:tc>
          <w:tcPr>
            <w:tcW w:w="1134" w:type="dxa"/>
            <w:shd w:val="clear" w:color="auto" w:fill="auto"/>
          </w:tcPr>
          <w:p w14:paraId="0EF4FC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77 175,32</w:t>
            </w:r>
          </w:p>
        </w:tc>
        <w:tc>
          <w:tcPr>
            <w:tcW w:w="992" w:type="dxa"/>
            <w:shd w:val="clear" w:color="auto" w:fill="auto"/>
          </w:tcPr>
          <w:p w14:paraId="679189F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67 367,77</w:t>
            </w:r>
          </w:p>
        </w:tc>
        <w:tc>
          <w:tcPr>
            <w:tcW w:w="993" w:type="dxa"/>
            <w:shd w:val="clear" w:color="auto" w:fill="auto"/>
          </w:tcPr>
          <w:p w14:paraId="5567EE9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66 185,02</w:t>
            </w:r>
          </w:p>
        </w:tc>
        <w:tc>
          <w:tcPr>
            <w:tcW w:w="992" w:type="dxa"/>
            <w:shd w:val="clear" w:color="auto" w:fill="auto"/>
          </w:tcPr>
          <w:p w14:paraId="0F386F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66 185,02</w:t>
            </w:r>
          </w:p>
        </w:tc>
      </w:tr>
      <w:tr w:rsidR="00230E74" w:rsidRPr="00230E74" w14:paraId="471AD90A" w14:textId="77777777" w:rsidTr="00DE7C92">
        <w:trPr>
          <w:trHeight w:val="369"/>
        </w:trPr>
        <w:tc>
          <w:tcPr>
            <w:tcW w:w="426" w:type="dxa"/>
            <w:vMerge/>
            <w:vAlign w:val="center"/>
            <w:hideMark/>
          </w:tcPr>
          <w:p w14:paraId="1C66AAE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9B781E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C02D96F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FFFD39B" w14:textId="1401912D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1465ED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26 277,70</w:t>
            </w:r>
          </w:p>
        </w:tc>
        <w:tc>
          <w:tcPr>
            <w:tcW w:w="1134" w:type="dxa"/>
            <w:shd w:val="clear" w:color="auto" w:fill="auto"/>
            <w:hideMark/>
          </w:tcPr>
          <w:p w14:paraId="25499C2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25 225,99</w:t>
            </w:r>
          </w:p>
        </w:tc>
        <w:tc>
          <w:tcPr>
            <w:tcW w:w="1134" w:type="dxa"/>
            <w:shd w:val="clear" w:color="auto" w:fill="auto"/>
          </w:tcPr>
          <w:p w14:paraId="13F8BA8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71 559,61</w:t>
            </w:r>
          </w:p>
        </w:tc>
        <w:tc>
          <w:tcPr>
            <w:tcW w:w="992" w:type="dxa"/>
            <w:shd w:val="clear" w:color="auto" w:fill="auto"/>
          </w:tcPr>
          <w:p w14:paraId="481944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67 367,77</w:t>
            </w:r>
          </w:p>
        </w:tc>
        <w:tc>
          <w:tcPr>
            <w:tcW w:w="993" w:type="dxa"/>
            <w:shd w:val="clear" w:color="auto" w:fill="auto"/>
          </w:tcPr>
          <w:p w14:paraId="0C6CAD6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66 185,02</w:t>
            </w:r>
          </w:p>
        </w:tc>
        <w:tc>
          <w:tcPr>
            <w:tcW w:w="992" w:type="dxa"/>
            <w:shd w:val="clear" w:color="auto" w:fill="auto"/>
          </w:tcPr>
          <w:p w14:paraId="40458C0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66 185,02</w:t>
            </w:r>
          </w:p>
        </w:tc>
      </w:tr>
      <w:tr w:rsidR="00230E74" w:rsidRPr="00230E74" w14:paraId="6577DFC4" w14:textId="77777777" w:rsidTr="00DE7C92">
        <w:trPr>
          <w:trHeight w:val="147"/>
        </w:trPr>
        <w:tc>
          <w:tcPr>
            <w:tcW w:w="426" w:type="dxa"/>
            <w:vMerge/>
            <w:vAlign w:val="center"/>
            <w:hideMark/>
          </w:tcPr>
          <w:p w14:paraId="6C053A4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F9AD53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1F1B99B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016A2C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40 663,25</w:t>
            </w:r>
          </w:p>
        </w:tc>
        <w:tc>
          <w:tcPr>
            <w:tcW w:w="1134" w:type="dxa"/>
            <w:shd w:val="clear" w:color="auto" w:fill="auto"/>
          </w:tcPr>
          <w:p w14:paraId="6126DAC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44 711,75</w:t>
            </w:r>
          </w:p>
        </w:tc>
        <w:tc>
          <w:tcPr>
            <w:tcW w:w="1134" w:type="dxa"/>
            <w:shd w:val="clear" w:color="auto" w:fill="auto"/>
          </w:tcPr>
          <w:p w14:paraId="2AA422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5 615,71</w:t>
            </w:r>
          </w:p>
        </w:tc>
        <w:tc>
          <w:tcPr>
            <w:tcW w:w="992" w:type="dxa"/>
            <w:shd w:val="clear" w:color="auto" w:fill="auto"/>
          </w:tcPr>
          <w:p w14:paraId="75C285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298DA6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FF33E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5193D36" w14:textId="77777777" w:rsidTr="00AA4272">
        <w:trPr>
          <w:trHeight w:val="179"/>
        </w:trPr>
        <w:tc>
          <w:tcPr>
            <w:tcW w:w="426" w:type="dxa"/>
            <w:vMerge/>
            <w:vAlign w:val="center"/>
            <w:hideMark/>
          </w:tcPr>
          <w:p w14:paraId="42D045E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17B29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72B6A13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7915A9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5 712,02</w:t>
            </w:r>
          </w:p>
        </w:tc>
        <w:tc>
          <w:tcPr>
            <w:tcW w:w="1134" w:type="dxa"/>
            <w:shd w:val="clear" w:color="auto" w:fill="auto"/>
          </w:tcPr>
          <w:p w14:paraId="6E4CCD6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5 709,07</w:t>
            </w:r>
          </w:p>
        </w:tc>
        <w:tc>
          <w:tcPr>
            <w:tcW w:w="1134" w:type="dxa"/>
            <w:shd w:val="clear" w:color="auto" w:fill="auto"/>
          </w:tcPr>
          <w:p w14:paraId="13701ED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762,15</w:t>
            </w:r>
          </w:p>
        </w:tc>
        <w:tc>
          <w:tcPr>
            <w:tcW w:w="992" w:type="dxa"/>
            <w:shd w:val="clear" w:color="auto" w:fill="auto"/>
          </w:tcPr>
          <w:p w14:paraId="4F5BE9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2768E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6F020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01009C6" w14:textId="77777777" w:rsidTr="00AA4272">
        <w:trPr>
          <w:trHeight w:val="101"/>
        </w:trPr>
        <w:tc>
          <w:tcPr>
            <w:tcW w:w="426" w:type="dxa"/>
            <w:vMerge/>
            <w:vAlign w:val="center"/>
            <w:hideMark/>
          </w:tcPr>
          <w:p w14:paraId="344DEFE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CF915A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ABFC1D7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597C34B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4 095,43</w:t>
            </w:r>
          </w:p>
        </w:tc>
        <w:tc>
          <w:tcPr>
            <w:tcW w:w="1134" w:type="dxa"/>
            <w:shd w:val="clear" w:color="auto" w:fill="auto"/>
          </w:tcPr>
          <w:p w14:paraId="0CFF21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3 215,41</w:t>
            </w:r>
          </w:p>
        </w:tc>
        <w:tc>
          <w:tcPr>
            <w:tcW w:w="1134" w:type="dxa"/>
            <w:shd w:val="clear" w:color="auto" w:fill="auto"/>
          </w:tcPr>
          <w:p w14:paraId="32B9EC7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344,91</w:t>
            </w:r>
          </w:p>
        </w:tc>
        <w:tc>
          <w:tcPr>
            <w:tcW w:w="992" w:type="dxa"/>
            <w:shd w:val="clear" w:color="auto" w:fill="auto"/>
          </w:tcPr>
          <w:p w14:paraId="21B155F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3AC7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0B42D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999DD51" w14:textId="77777777" w:rsidTr="00AA4272">
        <w:trPr>
          <w:trHeight w:val="149"/>
        </w:trPr>
        <w:tc>
          <w:tcPr>
            <w:tcW w:w="426" w:type="dxa"/>
            <w:vMerge/>
            <w:vAlign w:val="center"/>
            <w:hideMark/>
          </w:tcPr>
          <w:p w14:paraId="5253B85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0D3990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0A37173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194407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4 714,96</w:t>
            </w:r>
          </w:p>
        </w:tc>
        <w:tc>
          <w:tcPr>
            <w:tcW w:w="1134" w:type="dxa"/>
            <w:shd w:val="clear" w:color="auto" w:fill="auto"/>
          </w:tcPr>
          <w:p w14:paraId="61E607A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4 826,97</w:t>
            </w:r>
          </w:p>
        </w:tc>
        <w:tc>
          <w:tcPr>
            <w:tcW w:w="1134" w:type="dxa"/>
            <w:shd w:val="clear" w:color="auto" w:fill="auto"/>
          </w:tcPr>
          <w:p w14:paraId="50BF83C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779,72</w:t>
            </w:r>
          </w:p>
        </w:tc>
        <w:tc>
          <w:tcPr>
            <w:tcW w:w="992" w:type="dxa"/>
            <w:shd w:val="clear" w:color="auto" w:fill="auto"/>
          </w:tcPr>
          <w:p w14:paraId="5E2FCBE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AAD350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1D73F0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D791E16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ECC23D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8890BB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C941087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74ACDB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8 318,25</w:t>
            </w:r>
          </w:p>
        </w:tc>
        <w:tc>
          <w:tcPr>
            <w:tcW w:w="1134" w:type="dxa"/>
            <w:shd w:val="clear" w:color="auto" w:fill="auto"/>
          </w:tcPr>
          <w:p w14:paraId="1BC34B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8 966,83</w:t>
            </w:r>
          </w:p>
        </w:tc>
        <w:tc>
          <w:tcPr>
            <w:tcW w:w="1134" w:type="dxa"/>
            <w:shd w:val="clear" w:color="auto" w:fill="auto"/>
          </w:tcPr>
          <w:p w14:paraId="2E3D4C1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1 164,47</w:t>
            </w:r>
          </w:p>
        </w:tc>
        <w:tc>
          <w:tcPr>
            <w:tcW w:w="992" w:type="dxa"/>
            <w:shd w:val="clear" w:color="auto" w:fill="auto"/>
          </w:tcPr>
          <w:p w14:paraId="009D755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3AC243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F5102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06B4847" w14:textId="77777777" w:rsidTr="00AA4272">
        <w:trPr>
          <w:trHeight w:val="89"/>
        </w:trPr>
        <w:tc>
          <w:tcPr>
            <w:tcW w:w="426" w:type="dxa"/>
            <w:vMerge/>
            <w:vAlign w:val="center"/>
            <w:hideMark/>
          </w:tcPr>
          <w:p w14:paraId="5A8434E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EDF54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FE6A41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E30F7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4 957,86</w:t>
            </w:r>
          </w:p>
        </w:tc>
        <w:tc>
          <w:tcPr>
            <w:tcW w:w="1134" w:type="dxa"/>
            <w:shd w:val="clear" w:color="auto" w:fill="auto"/>
          </w:tcPr>
          <w:p w14:paraId="379E011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5 011,53</w:t>
            </w:r>
          </w:p>
        </w:tc>
        <w:tc>
          <w:tcPr>
            <w:tcW w:w="1134" w:type="dxa"/>
            <w:shd w:val="clear" w:color="auto" w:fill="auto"/>
          </w:tcPr>
          <w:p w14:paraId="439C453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693,58</w:t>
            </w:r>
          </w:p>
        </w:tc>
        <w:tc>
          <w:tcPr>
            <w:tcW w:w="992" w:type="dxa"/>
            <w:shd w:val="clear" w:color="auto" w:fill="auto"/>
          </w:tcPr>
          <w:p w14:paraId="5D1921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82184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F7AB1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DCF2090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EC0AB1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070E01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551652A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EA2C68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7 019,85</w:t>
            </w:r>
          </w:p>
        </w:tc>
        <w:tc>
          <w:tcPr>
            <w:tcW w:w="1134" w:type="dxa"/>
            <w:shd w:val="clear" w:color="auto" w:fill="auto"/>
          </w:tcPr>
          <w:p w14:paraId="15A669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10 825,23</w:t>
            </w:r>
          </w:p>
        </w:tc>
        <w:tc>
          <w:tcPr>
            <w:tcW w:w="1134" w:type="dxa"/>
            <w:shd w:val="clear" w:color="auto" w:fill="auto"/>
          </w:tcPr>
          <w:p w14:paraId="2C3012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944,37</w:t>
            </w:r>
          </w:p>
        </w:tc>
        <w:tc>
          <w:tcPr>
            <w:tcW w:w="992" w:type="dxa"/>
            <w:shd w:val="clear" w:color="auto" w:fill="auto"/>
          </w:tcPr>
          <w:p w14:paraId="4B38C7E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C5A2B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3E29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1176EA8" w14:textId="77777777" w:rsidTr="00AA4272">
        <w:trPr>
          <w:trHeight w:val="130"/>
        </w:trPr>
        <w:tc>
          <w:tcPr>
            <w:tcW w:w="426" w:type="dxa"/>
            <w:vMerge/>
            <w:vAlign w:val="center"/>
            <w:hideMark/>
          </w:tcPr>
          <w:p w14:paraId="5E20F47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14ECC3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6FC940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2C684D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5 844,88</w:t>
            </w:r>
          </w:p>
        </w:tc>
        <w:tc>
          <w:tcPr>
            <w:tcW w:w="1134" w:type="dxa"/>
            <w:shd w:val="clear" w:color="auto" w:fill="auto"/>
          </w:tcPr>
          <w:p w14:paraId="64E1FD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6 156,71</w:t>
            </w:r>
          </w:p>
        </w:tc>
        <w:tc>
          <w:tcPr>
            <w:tcW w:w="1134" w:type="dxa"/>
            <w:shd w:val="clear" w:color="auto" w:fill="auto"/>
          </w:tcPr>
          <w:p w14:paraId="4CD90E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926,51</w:t>
            </w:r>
          </w:p>
        </w:tc>
        <w:tc>
          <w:tcPr>
            <w:tcW w:w="992" w:type="dxa"/>
            <w:shd w:val="clear" w:color="auto" w:fill="auto"/>
          </w:tcPr>
          <w:p w14:paraId="3E02A51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683AE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DCAE4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ED0477B" w14:textId="77777777" w:rsidTr="00AA4272">
        <w:trPr>
          <w:trHeight w:val="60"/>
        </w:trPr>
        <w:tc>
          <w:tcPr>
            <w:tcW w:w="426" w:type="dxa"/>
            <w:vMerge w:val="restart"/>
            <w:shd w:val="clear" w:color="auto" w:fill="auto"/>
            <w:hideMark/>
          </w:tcPr>
          <w:p w14:paraId="1AFCDCB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71ACA029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068947DF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br w:type="page"/>
              <w:t xml:space="preserve">Обеспечение деятельности учреждений (оказание услуг) в сфере культуры и кинематографии </w:t>
            </w:r>
          </w:p>
        </w:tc>
        <w:tc>
          <w:tcPr>
            <w:tcW w:w="5386" w:type="dxa"/>
            <w:shd w:val="clear" w:color="auto" w:fill="auto"/>
            <w:hideMark/>
          </w:tcPr>
          <w:p w14:paraId="5B96FCF8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4A73907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10 929,78</w:t>
            </w:r>
          </w:p>
        </w:tc>
        <w:tc>
          <w:tcPr>
            <w:tcW w:w="1134" w:type="dxa"/>
            <w:shd w:val="clear" w:color="auto" w:fill="auto"/>
          </w:tcPr>
          <w:p w14:paraId="4E79B4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10 803,02</w:t>
            </w:r>
          </w:p>
        </w:tc>
        <w:tc>
          <w:tcPr>
            <w:tcW w:w="1134" w:type="dxa"/>
            <w:shd w:val="clear" w:color="auto" w:fill="auto"/>
          </w:tcPr>
          <w:p w14:paraId="2E11E7C3" w14:textId="713E837F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</w:t>
            </w:r>
            <w:r w:rsidR="00DE7C92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867,96</w:t>
            </w:r>
          </w:p>
        </w:tc>
        <w:tc>
          <w:tcPr>
            <w:tcW w:w="992" w:type="dxa"/>
            <w:shd w:val="clear" w:color="auto" w:fill="auto"/>
          </w:tcPr>
          <w:p w14:paraId="7FF4F4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52 496,47</w:t>
            </w:r>
          </w:p>
        </w:tc>
        <w:tc>
          <w:tcPr>
            <w:tcW w:w="993" w:type="dxa"/>
            <w:shd w:val="clear" w:color="auto" w:fill="auto"/>
          </w:tcPr>
          <w:p w14:paraId="735BDD6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  <w:tc>
          <w:tcPr>
            <w:tcW w:w="992" w:type="dxa"/>
            <w:shd w:val="clear" w:color="auto" w:fill="auto"/>
          </w:tcPr>
          <w:p w14:paraId="26498D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</w:tr>
      <w:tr w:rsidR="00230E74" w:rsidRPr="00230E74" w14:paraId="76B6D274" w14:textId="77777777" w:rsidTr="00AA4272">
        <w:trPr>
          <w:trHeight w:val="167"/>
        </w:trPr>
        <w:tc>
          <w:tcPr>
            <w:tcW w:w="426" w:type="dxa"/>
            <w:vMerge/>
            <w:vAlign w:val="center"/>
            <w:hideMark/>
          </w:tcPr>
          <w:p w14:paraId="47532B2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CAA44C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B1CDA63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6CF2D0D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A43CAB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5C5725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682,16</w:t>
            </w:r>
          </w:p>
        </w:tc>
        <w:tc>
          <w:tcPr>
            <w:tcW w:w="992" w:type="dxa"/>
            <w:shd w:val="clear" w:color="auto" w:fill="auto"/>
            <w:hideMark/>
          </w:tcPr>
          <w:p w14:paraId="12BFC6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23A68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C737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A397E8E" w14:textId="77777777" w:rsidTr="00AA4272">
        <w:trPr>
          <w:trHeight w:val="367"/>
        </w:trPr>
        <w:tc>
          <w:tcPr>
            <w:tcW w:w="426" w:type="dxa"/>
            <w:vMerge/>
            <w:vAlign w:val="center"/>
            <w:hideMark/>
          </w:tcPr>
          <w:p w14:paraId="5EB49CC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EE989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3A9B2D2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4961AC94" w14:textId="683FEA2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432699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AC9BDF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88A9D4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682,16</w:t>
            </w:r>
          </w:p>
        </w:tc>
        <w:tc>
          <w:tcPr>
            <w:tcW w:w="992" w:type="dxa"/>
            <w:shd w:val="clear" w:color="auto" w:fill="auto"/>
            <w:hideMark/>
          </w:tcPr>
          <w:p w14:paraId="28C17F9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249B8C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1425EB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CEB6803" w14:textId="77777777" w:rsidTr="00AA4272">
        <w:trPr>
          <w:trHeight w:val="161"/>
        </w:trPr>
        <w:tc>
          <w:tcPr>
            <w:tcW w:w="426" w:type="dxa"/>
            <w:vMerge/>
            <w:vAlign w:val="center"/>
            <w:hideMark/>
          </w:tcPr>
          <w:p w14:paraId="3AB8FE2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5FA168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63FDB8A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1AD61F7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380F18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4BE290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35,91</w:t>
            </w:r>
          </w:p>
        </w:tc>
        <w:tc>
          <w:tcPr>
            <w:tcW w:w="992" w:type="dxa"/>
            <w:shd w:val="clear" w:color="auto" w:fill="auto"/>
            <w:hideMark/>
          </w:tcPr>
          <w:p w14:paraId="2E389D6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CFA4F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9CF9D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DC9CBE2" w14:textId="77777777" w:rsidTr="0038044F">
        <w:trPr>
          <w:trHeight w:val="227"/>
        </w:trPr>
        <w:tc>
          <w:tcPr>
            <w:tcW w:w="426" w:type="dxa"/>
            <w:vMerge/>
            <w:vAlign w:val="center"/>
            <w:hideMark/>
          </w:tcPr>
          <w:p w14:paraId="1E023B2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6A3BE4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6D6C8D2" w14:textId="68E2E5D2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2C685D9" w14:textId="639798B5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7509C58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2EC856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6C63F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35,91</w:t>
            </w:r>
          </w:p>
        </w:tc>
        <w:tc>
          <w:tcPr>
            <w:tcW w:w="992" w:type="dxa"/>
            <w:shd w:val="clear" w:color="auto" w:fill="auto"/>
            <w:hideMark/>
          </w:tcPr>
          <w:p w14:paraId="4E7144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A6D69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27AD85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2E1F522" w14:textId="77777777" w:rsidTr="00AA4272">
        <w:trPr>
          <w:trHeight w:val="128"/>
        </w:trPr>
        <w:tc>
          <w:tcPr>
            <w:tcW w:w="426" w:type="dxa"/>
            <w:vMerge/>
            <w:vAlign w:val="center"/>
            <w:hideMark/>
          </w:tcPr>
          <w:p w14:paraId="019F6DE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C4713D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DD248A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738F5A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10 929,78</w:t>
            </w:r>
          </w:p>
        </w:tc>
        <w:tc>
          <w:tcPr>
            <w:tcW w:w="1134" w:type="dxa"/>
            <w:shd w:val="clear" w:color="auto" w:fill="auto"/>
          </w:tcPr>
          <w:p w14:paraId="5F358F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10 803,02</w:t>
            </w:r>
          </w:p>
        </w:tc>
        <w:tc>
          <w:tcPr>
            <w:tcW w:w="1134" w:type="dxa"/>
            <w:shd w:val="clear" w:color="auto" w:fill="auto"/>
          </w:tcPr>
          <w:p w14:paraId="24C5FE2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51 149,89</w:t>
            </w:r>
          </w:p>
        </w:tc>
        <w:tc>
          <w:tcPr>
            <w:tcW w:w="992" w:type="dxa"/>
            <w:shd w:val="clear" w:color="auto" w:fill="auto"/>
          </w:tcPr>
          <w:p w14:paraId="5AB38E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52 496,47</w:t>
            </w:r>
          </w:p>
        </w:tc>
        <w:tc>
          <w:tcPr>
            <w:tcW w:w="993" w:type="dxa"/>
            <w:shd w:val="clear" w:color="auto" w:fill="auto"/>
          </w:tcPr>
          <w:p w14:paraId="35608D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  <w:tc>
          <w:tcPr>
            <w:tcW w:w="992" w:type="dxa"/>
            <w:shd w:val="clear" w:color="auto" w:fill="auto"/>
          </w:tcPr>
          <w:p w14:paraId="541348F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</w:tr>
      <w:tr w:rsidR="00230E74" w:rsidRPr="00230E74" w14:paraId="704F1EEF" w14:textId="77777777" w:rsidTr="00DE7C92">
        <w:trPr>
          <w:trHeight w:val="277"/>
        </w:trPr>
        <w:tc>
          <w:tcPr>
            <w:tcW w:w="426" w:type="dxa"/>
            <w:vMerge/>
            <w:vAlign w:val="center"/>
            <w:hideMark/>
          </w:tcPr>
          <w:p w14:paraId="3185D9F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706BC0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1CEA04C" w14:textId="77777777" w:rsidR="0026023A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8695D32" w14:textId="10C953CF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5D29279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10 929,78</w:t>
            </w:r>
          </w:p>
        </w:tc>
        <w:tc>
          <w:tcPr>
            <w:tcW w:w="1134" w:type="dxa"/>
            <w:shd w:val="clear" w:color="auto" w:fill="auto"/>
            <w:hideMark/>
          </w:tcPr>
          <w:p w14:paraId="0EE0E9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10 803,02</w:t>
            </w:r>
          </w:p>
        </w:tc>
        <w:tc>
          <w:tcPr>
            <w:tcW w:w="1134" w:type="dxa"/>
            <w:shd w:val="clear" w:color="auto" w:fill="auto"/>
            <w:hideMark/>
          </w:tcPr>
          <w:p w14:paraId="65709A09" w14:textId="0217FC9E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</w:t>
            </w:r>
            <w:r w:rsidR="00DE7C92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149,89</w:t>
            </w:r>
          </w:p>
        </w:tc>
        <w:tc>
          <w:tcPr>
            <w:tcW w:w="992" w:type="dxa"/>
            <w:shd w:val="clear" w:color="auto" w:fill="auto"/>
          </w:tcPr>
          <w:p w14:paraId="2BD23A7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52 496,47</w:t>
            </w:r>
          </w:p>
        </w:tc>
        <w:tc>
          <w:tcPr>
            <w:tcW w:w="993" w:type="dxa"/>
            <w:shd w:val="clear" w:color="auto" w:fill="auto"/>
          </w:tcPr>
          <w:p w14:paraId="3B19AF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  <w:tc>
          <w:tcPr>
            <w:tcW w:w="992" w:type="dxa"/>
            <w:shd w:val="clear" w:color="auto" w:fill="auto"/>
          </w:tcPr>
          <w:p w14:paraId="63813E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51 297,81</w:t>
            </w:r>
          </w:p>
        </w:tc>
      </w:tr>
      <w:tr w:rsidR="00230E74" w:rsidRPr="00230E74" w14:paraId="216D19E9" w14:textId="77777777" w:rsidTr="00AA4272">
        <w:trPr>
          <w:trHeight w:val="119"/>
        </w:trPr>
        <w:tc>
          <w:tcPr>
            <w:tcW w:w="426" w:type="dxa"/>
            <w:vMerge w:val="restart"/>
            <w:shd w:val="clear" w:color="auto" w:fill="auto"/>
            <w:hideMark/>
          </w:tcPr>
          <w:p w14:paraId="2662A2B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00665C1E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31095C43" w14:textId="71E896CE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Обеспечение деятельности учреждений (оказание услуг) в сфере культуры и кинематографии социально-культурными объединениями</w:t>
            </w:r>
          </w:p>
        </w:tc>
        <w:tc>
          <w:tcPr>
            <w:tcW w:w="5386" w:type="dxa"/>
            <w:shd w:val="clear" w:color="auto" w:fill="auto"/>
            <w:hideMark/>
          </w:tcPr>
          <w:p w14:paraId="4F255400" w14:textId="77777777" w:rsidR="00230E74" w:rsidRPr="00230E74" w:rsidRDefault="00230E74" w:rsidP="00847BC7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66145FC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42 259,00</w:t>
            </w:r>
          </w:p>
        </w:tc>
        <w:tc>
          <w:tcPr>
            <w:tcW w:w="1134" w:type="dxa"/>
            <w:shd w:val="clear" w:color="auto" w:fill="auto"/>
            <w:hideMark/>
          </w:tcPr>
          <w:p w14:paraId="36AB8F6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113 639,70</w:t>
            </w:r>
          </w:p>
        </w:tc>
        <w:tc>
          <w:tcPr>
            <w:tcW w:w="1134" w:type="dxa"/>
            <w:shd w:val="clear" w:color="auto" w:fill="auto"/>
            <w:hideMark/>
          </w:tcPr>
          <w:p w14:paraId="6EA9B6D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5 615,71</w:t>
            </w:r>
          </w:p>
        </w:tc>
        <w:tc>
          <w:tcPr>
            <w:tcW w:w="992" w:type="dxa"/>
            <w:shd w:val="clear" w:color="auto" w:fill="auto"/>
            <w:hideMark/>
          </w:tcPr>
          <w:p w14:paraId="7FD82E1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36C4BF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CAB446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E23E385" w14:textId="77777777" w:rsidTr="00DE7C92">
        <w:trPr>
          <w:trHeight w:val="129"/>
        </w:trPr>
        <w:tc>
          <w:tcPr>
            <w:tcW w:w="426" w:type="dxa"/>
            <w:vMerge/>
            <w:vAlign w:val="center"/>
            <w:hideMark/>
          </w:tcPr>
          <w:p w14:paraId="7187D35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2C3865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204F03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327FAA6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6B8DB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CD066C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0375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9B113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937D6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069A735" w14:textId="77777777" w:rsidTr="00DE7C92">
        <w:trPr>
          <w:trHeight w:val="288"/>
        </w:trPr>
        <w:tc>
          <w:tcPr>
            <w:tcW w:w="426" w:type="dxa"/>
            <w:vMerge/>
            <w:vAlign w:val="center"/>
            <w:hideMark/>
          </w:tcPr>
          <w:p w14:paraId="31DC1F9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4B589A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F02A0BD" w14:textId="77777777" w:rsidR="0026023A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36E8750" w14:textId="70E903DB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Управление культуры и туризма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6249D20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50AC80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A7C56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44DB2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3B7530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AFA53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E6213CC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00408A6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70A455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013161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27433F6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9E444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52607C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F040B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9312A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E3B92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57CC2DE" w14:textId="77777777" w:rsidTr="00AA4272">
        <w:trPr>
          <w:trHeight w:val="151"/>
        </w:trPr>
        <w:tc>
          <w:tcPr>
            <w:tcW w:w="426" w:type="dxa"/>
            <w:vMerge/>
            <w:vAlign w:val="center"/>
            <w:hideMark/>
          </w:tcPr>
          <w:p w14:paraId="339E2CB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62707E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267206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953EAF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368BDE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449E9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296C3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CCB798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5032A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6335680" w14:textId="77777777" w:rsidTr="00AA4272">
        <w:trPr>
          <w:trHeight w:val="141"/>
        </w:trPr>
        <w:tc>
          <w:tcPr>
            <w:tcW w:w="426" w:type="dxa"/>
            <w:vMerge/>
            <w:vAlign w:val="center"/>
            <w:hideMark/>
          </w:tcPr>
          <w:p w14:paraId="2E4CA86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DE429A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51F40D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Тугулукское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5B07490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18971F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0E654E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F539D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5C2765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43702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6AD37E1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A8A326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2BCBA1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D3AE27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Красное ТУ АГМО СК </w:t>
            </w:r>
          </w:p>
        </w:tc>
        <w:tc>
          <w:tcPr>
            <w:tcW w:w="992" w:type="dxa"/>
            <w:shd w:val="clear" w:color="auto" w:fill="auto"/>
            <w:hideMark/>
          </w:tcPr>
          <w:p w14:paraId="470DA85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2011B8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F88F94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4D01B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EC33B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2D4542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5A75BB0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E45992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F11C5C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7DD8EA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9B6866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A4E8F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2E343C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3AB87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66BB70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5A8B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37FB5EC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207537C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E9495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FAEB6F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CAD017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41DD16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6F725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265709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89E39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904AD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98BF7FB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35731D1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C2ED21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B3EB00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EF481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50E186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8CB50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ADD49D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665E40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DE9486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32985F2" w14:textId="77777777" w:rsidTr="00AA4272">
        <w:trPr>
          <w:trHeight w:val="189"/>
        </w:trPr>
        <w:tc>
          <w:tcPr>
            <w:tcW w:w="426" w:type="dxa"/>
            <w:vMerge/>
            <w:vAlign w:val="center"/>
            <w:hideMark/>
          </w:tcPr>
          <w:p w14:paraId="29B51A1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3B7EB1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1C34E7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CA5F50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5B630E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97E4D6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D6C598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0B4A76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D87F0B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7E0EC26" w14:textId="77777777" w:rsidTr="00AA4272">
        <w:trPr>
          <w:trHeight w:val="126"/>
        </w:trPr>
        <w:tc>
          <w:tcPr>
            <w:tcW w:w="426" w:type="dxa"/>
            <w:vMerge/>
            <w:vAlign w:val="center"/>
            <w:hideMark/>
          </w:tcPr>
          <w:p w14:paraId="1B04985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A550C2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BC0507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2BDBE1B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2D6DEB7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68 927,95</w:t>
            </w:r>
          </w:p>
        </w:tc>
        <w:tc>
          <w:tcPr>
            <w:tcW w:w="1134" w:type="dxa"/>
            <w:shd w:val="clear" w:color="auto" w:fill="auto"/>
            <w:hideMark/>
          </w:tcPr>
          <w:p w14:paraId="6CEEF5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64CC4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A20370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0EB8F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0637B78" w14:textId="77777777" w:rsidTr="00AA4272">
        <w:trPr>
          <w:trHeight w:val="310"/>
        </w:trPr>
        <w:tc>
          <w:tcPr>
            <w:tcW w:w="426" w:type="dxa"/>
            <w:vMerge/>
            <w:vAlign w:val="center"/>
            <w:hideMark/>
          </w:tcPr>
          <w:p w14:paraId="2AD01AD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CA263F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23F3A55" w14:textId="5BF4158D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4CE143CF" w14:textId="7C89E49F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8F3309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49B18B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D112AC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6A31A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A4A72D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523904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5E106AF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5384657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9363D6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0DEA62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089A260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1CB1A2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68 927,95</w:t>
            </w:r>
          </w:p>
        </w:tc>
        <w:tc>
          <w:tcPr>
            <w:tcW w:w="1134" w:type="dxa"/>
            <w:shd w:val="clear" w:color="auto" w:fill="auto"/>
            <w:hideMark/>
          </w:tcPr>
          <w:p w14:paraId="65C4236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08F274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EE352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1D7FBB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BCF4C03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24CA21A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979880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663C976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D347CC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1A387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997F5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5B99A5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C61B11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AD300B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65564F0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AA3FFA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092BCF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8677A9E" w14:textId="51149F92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Тугулукское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4D7A5B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FFC23C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6F691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C4B96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AD166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E5B0ED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FEFE9CE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050E176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8A426C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C6F8246" w14:textId="1F3A8EF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Красное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CE567D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7CD3D4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7B3CF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82F99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527D9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4DDE6E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7009CDE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31E9858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6B4C2C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FA1C069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B5F4DB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236447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6EC9BC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E2053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9255AD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91ADF9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993C19A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3D8EB18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3DBA2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91B146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EEB848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C47C3D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8322EE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83D6B1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7424D2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596144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844765F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44770F6E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697CAA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8470EEA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913E61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95,75</w:t>
            </w:r>
          </w:p>
        </w:tc>
        <w:tc>
          <w:tcPr>
            <w:tcW w:w="1134" w:type="dxa"/>
            <w:shd w:val="clear" w:color="auto" w:fill="auto"/>
            <w:hideMark/>
          </w:tcPr>
          <w:p w14:paraId="1B6F24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68 927,95</w:t>
            </w:r>
          </w:p>
        </w:tc>
        <w:tc>
          <w:tcPr>
            <w:tcW w:w="1134" w:type="dxa"/>
            <w:shd w:val="clear" w:color="auto" w:fill="auto"/>
            <w:hideMark/>
          </w:tcPr>
          <w:p w14:paraId="11DEC1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9A9EF7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753F8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B62CC4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22424D9" w14:textId="77777777" w:rsidTr="00F035FD">
        <w:trPr>
          <w:trHeight w:val="72"/>
        </w:trPr>
        <w:tc>
          <w:tcPr>
            <w:tcW w:w="426" w:type="dxa"/>
            <w:vMerge/>
            <w:vAlign w:val="center"/>
            <w:hideMark/>
          </w:tcPr>
          <w:p w14:paraId="057DF09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B8438D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A852B02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1CFA7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64EF1B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D9C33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5D7D5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99D38A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F927F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5CE3A64" w14:textId="77777777" w:rsidTr="00AA4272">
        <w:trPr>
          <w:trHeight w:val="100"/>
        </w:trPr>
        <w:tc>
          <w:tcPr>
            <w:tcW w:w="426" w:type="dxa"/>
            <w:vMerge/>
            <w:vAlign w:val="center"/>
            <w:hideMark/>
          </w:tcPr>
          <w:p w14:paraId="6FA68F7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3D9D09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62347E2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028970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40 663,25</w:t>
            </w:r>
          </w:p>
        </w:tc>
        <w:tc>
          <w:tcPr>
            <w:tcW w:w="1134" w:type="dxa"/>
            <w:shd w:val="clear" w:color="auto" w:fill="auto"/>
          </w:tcPr>
          <w:p w14:paraId="6DB0E8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44 711,75</w:t>
            </w:r>
          </w:p>
        </w:tc>
        <w:tc>
          <w:tcPr>
            <w:tcW w:w="1134" w:type="dxa"/>
            <w:shd w:val="clear" w:color="auto" w:fill="auto"/>
          </w:tcPr>
          <w:p w14:paraId="36E3F1E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5 615,71</w:t>
            </w:r>
          </w:p>
        </w:tc>
        <w:tc>
          <w:tcPr>
            <w:tcW w:w="992" w:type="dxa"/>
            <w:shd w:val="clear" w:color="auto" w:fill="auto"/>
          </w:tcPr>
          <w:p w14:paraId="61C367B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06E67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67A885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F60D397" w14:textId="77777777" w:rsidTr="00AA4272">
        <w:trPr>
          <w:trHeight w:val="327"/>
        </w:trPr>
        <w:tc>
          <w:tcPr>
            <w:tcW w:w="426" w:type="dxa"/>
            <w:vMerge/>
            <w:vAlign w:val="center"/>
            <w:hideMark/>
          </w:tcPr>
          <w:p w14:paraId="33A2E9A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BEB08B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26D86B7" w14:textId="3DEBA8E0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2B9DB73" w14:textId="248B54ED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F24A07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B2DFA2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DE3B2F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354A7B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1B1C0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B24D7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97F922A" w14:textId="77777777" w:rsidTr="00AA4272">
        <w:trPr>
          <w:trHeight w:val="151"/>
        </w:trPr>
        <w:tc>
          <w:tcPr>
            <w:tcW w:w="426" w:type="dxa"/>
            <w:vMerge/>
            <w:vAlign w:val="center"/>
            <w:hideMark/>
          </w:tcPr>
          <w:p w14:paraId="60A1F85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0C0C2B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DFB17FC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shd w:val="clear" w:color="auto" w:fill="auto"/>
            <w:hideMark/>
          </w:tcPr>
          <w:p w14:paraId="64D404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40 663,25</w:t>
            </w:r>
          </w:p>
        </w:tc>
        <w:tc>
          <w:tcPr>
            <w:tcW w:w="1134" w:type="dxa"/>
            <w:shd w:val="clear" w:color="auto" w:fill="auto"/>
          </w:tcPr>
          <w:p w14:paraId="34B00B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44 711,75</w:t>
            </w:r>
          </w:p>
        </w:tc>
        <w:tc>
          <w:tcPr>
            <w:tcW w:w="1134" w:type="dxa"/>
            <w:shd w:val="clear" w:color="auto" w:fill="auto"/>
          </w:tcPr>
          <w:p w14:paraId="60AF9A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5 615,71</w:t>
            </w:r>
          </w:p>
        </w:tc>
        <w:tc>
          <w:tcPr>
            <w:tcW w:w="992" w:type="dxa"/>
            <w:shd w:val="clear" w:color="auto" w:fill="auto"/>
          </w:tcPr>
          <w:p w14:paraId="4BC49D5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0D6017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02A4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EBB738C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1E17277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95170F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466CBA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69FBA7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5 712,02</w:t>
            </w:r>
          </w:p>
        </w:tc>
        <w:tc>
          <w:tcPr>
            <w:tcW w:w="1134" w:type="dxa"/>
            <w:shd w:val="clear" w:color="auto" w:fill="auto"/>
          </w:tcPr>
          <w:p w14:paraId="28C1E1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5 709,07</w:t>
            </w:r>
          </w:p>
        </w:tc>
        <w:tc>
          <w:tcPr>
            <w:tcW w:w="1134" w:type="dxa"/>
            <w:shd w:val="clear" w:color="auto" w:fill="auto"/>
          </w:tcPr>
          <w:p w14:paraId="30EEAC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762,15</w:t>
            </w:r>
          </w:p>
        </w:tc>
        <w:tc>
          <w:tcPr>
            <w:tcW w:w="992" w:type="dxa"/>
            <w:shd w:val="clear" w:color="auto" w:fill="auto"/>
          </w:tcPr>
          <w:p w14:paraId="4F5FB2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541B2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702E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77BD77D" w14:textId="77777777" w:rsidTr="00AA4272">
        <w:trPr>
          <w:trHeight w:val="145"/>
        </w:trPr>
        <w:tc>
          <w:tcPr>
            <w:tcW w:w="426" w:type="dxa"/>
            <w:vMerge/>
            <w:vAlign w:val="center"/>
            <w:hideMark/>
          </w:tcPr>
          <w:p w14:paraId="384C8D6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BD8EC6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BF1F24C" w14:textId="1045CE9C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Тугулукское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BE947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4 095,43</w:t>
            </w:r>
          </w:p>
        </w:tc>
        <w:tc>
          <w:tcPr>
            <w:tcW w:w="1134" w:type="dxa"/>
            <w:shd w:val="clear" w:color="auto" w:fill="auto"/>
          </w:tcPr>
          <w:p w14:paraId="0F6981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3 215,41</w:t>
            </w:r>
          </w:p>
        </w:tc>
        <w:tc>
          <w:tcPr>
            <w:tcW w:w="1134" w:type="dxa"/>
            <w:shd w:val="clear" w:color="auto" w:fill="auto"/>
          </w:tcPr>
          <w:p w14:paraId="5D8D563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344,91</w:t>
            </w:r>
          </w:p>
        </w:tc>
        <w:tc>
          <w:tcPr>
            <w:tcW w:w="992" w:type="dxa"/>
            <w:shd w:val="clear" w:color="auto" w:fill="auto"/>
          </w:tcPr>
          <w:p w14:paraId="1232598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0A12A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F0A1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C7D62DE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6506C21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F507A3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D6D80F9" w14:textId="6113E739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Красное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4CF9A70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4 714,96</w:t>
            </w:r>
          </w:p>
        </w:tc>
        <w:tc>
          <w:tcPr>
            <w:tcW w:w="1134" w:type="dxa"/>
            <w:shd w:val="clear" w:color="auto" w:fill="auto"/>
          </w:tcPr>
          <w:p w14:paraId="20887CF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4 826,97</w:t>
            </w:r>
          </w:p>
        </w:tc>
        <w:tc>
          <w:tcPr>
            <w:tcW w:w="1134" w:type="dxa"/>
            <w:shd w:val="clear" w:color="auto" w:fill="auto"/>
          </w:tcPr>
          <w:p w14:paraId="2F2F2B5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779,72</w:t>
            </w:r>
          </w:p>
        </w:tc>
        <w:tc>
          <w:tcPr>
            <w:tcW w:w="992" w:type="dxa"/>
            <w:shd w:val="clear" w:color="auto" w:fill="auto"/>
          </w:tcPr>
          <w:p w14:paraId="3F9F262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787E6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A2ED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2D19EC7" w14:textId="77777777" w:rsidTr="00AA4272">
        <w:trPr>
          <w:trHeight w:val="139"/>
        </w:trPr>
        <w:tc>
          <w:tcPr>
            <w:tcW w:w="426" w:type="dxa"/>
            <w:vMerge/>
            <w:vAlign w:val="center"/>
            <w:hideMark/>
          </w:tcPr>
          <w:p w14:paraId="2146E10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7337F1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DA076D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Кугультинское ТУ АМГО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FFCFBB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8 318,25</w:t>
            </w:r>
          </w:p>
        </w:tc>
        <w:tc>
          <w:tcPr>
            <w:tcW w:w="1134" w:type="dxa"/>
            <w:shd w:val="clear" w:color="auto" w:fill="auto"/>
          </w:tcPr>
          <w:p w14:paraId="47525A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8 966,83</w:t>
            </w:r>
          </w:p>
        </w:tc>
        <w:tc>
          <w:tcPr>
            <w:tcW w:w="1134" w:type="dxa"/>
            <w:shd w:val="clear" w:color="auto" w:fill="auto"/>
          </w:tcPr>
          <w:p w14:paraId="3D61F11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1 164,47</w:t>
            </w:r>
          </w:p>
        </w:tc>
        <w:tc>
          <w:tcPr>
            <w:tcW w:w="992" w:type="dxa"/>
            <w:shd w:val="clear" w:color="auto" w:fill="auto"/>
          </w:tcPr>
          <w:p w14:paraId="716BB00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4C520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F4E3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C43B31B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4EC51F5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B4F5D4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EB9B054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Сергиевское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24AE4A0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4 957,86</w:t>
            </w:r>
          </w:p>
        </w:tc>
        <w:tc>
          <w:tcPr>
            <w:tcW w:w="1134" w:type="dxa"/>
            <w:shd w:val="clear" w:color="auto" w:fill="auto"/>
          </w:tcPr>
          <w:p w14:paraId="4D5ABB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5 011,53</w:t>
            </w:r>
          </w:p>
        </w:tc>
        <w:tc>
          <w:tcPr>
            <w:tcW w:w="1134" w:type="dxa"/>
            <w:shd w:val="clear" w:color="auto" w:fill="auto"/>
          </w:tcPr>
          <w:p w14:paraId="2CCF1F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693,58</w:t>
            </w:r>
          </w:p>
        </w:tc>
        <w:tc>
          <w:tcPr>
            <w:tcW w:w="992" w:type="dxa"/>
            <w:shd w:val="clear" w:color="auto" w:fill="auto"/>
          </w:tcPr>
          <w:p w14:paraId="2107D8F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51AE20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35E1B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A7DFDFB" w14:textId="77777777" w:rsidTr="00AA4272">
        <w:trPr>
          <w:trHeight w:val="134"/>
        </w:trPr>
        <w:tc>
          <w:tcPr>
            <w:tcW w:w="426" w:type="dxa"/>
            <w:vMerge/>
            <w:vAlign w:val="center"/>
            <w:hideMark/>
          </w:tcPr>
          <w:p w14:paraId="0C3ADEC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81A5E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DC6637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Спицевское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EE195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7 019,85</w:t>
            </w:r>
          </w:p>
        </w:tc>
        <w:tc>
          <w:tcPr>
            <w:tcW w:w="1134" w:type="dxa"/>
            <w:shd w:val="clear" w:color="auto" w:fill="auto"/>
          </w:tcPr>
          <w:p w14:paraId="7F2AA8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10 825,23</w:t>
            </w:r>
          </w:p>
        </w:tc>
        <w:tc>
          <w:tcPr>
            <w:tcW w:w="1134" w:type="dxa"/>
            <w:shd w:val="clear" w:color="auto" w:fill="auto"/>
          </w:tcPr>
          <w:p w14:paraId="22A098F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944,37</w:t>
            </w:r>
          </w:p>
        </w:tc>
        <w:tc>
          <w:tcPr>
            <w:tcW w:w="992" w:type="dxa"/>
            <w:shd w:val="clear" w:color="auto" w:fill="auto"/>
          </w:tcPr>
          <w:p w14:paraId="061A27F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47BBA1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A0021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D6BEA05" w14:textId="77777777" w:rsidTr="00F035FD">
        <w:trPr>
          <w:trHeight w:val="201"/>
        </w:trPr>
        <w:tc>
          <w:tcPr>
            <w:tcW w:w="426" w:type="dxa"/>
            <w:vMerge/>
            <w:vAlign w:val="center"/>
            <w:hideMark/>
          </w:tcPr>
          <w:p w14:paraId="2E85722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079388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57B7920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Старомарьевское ТУ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CE29CC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5 844,88</w:t>
            </w:r>
          </w:p>
        </w:tc>
        <w:tc>
          <w:tcPr>
            <w:tcW w:w="1134" w:type="dxa"/>
            <w:shd w:val="clear" w:color="auto" w:fill="auto"/>
          </w:tcPr>
          <w:p w14:paraId="1CA5B4E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6 156,71</w:t>
            </w:r>
          </w:p>
        </w:tc>
        <w:tc>
          <w:tcPr>
            <w:tcW w:w="1134" w:type="dxa"/>
            <w:shd w:val="clear" w:color="auto" w:fill="auto"/>
          </w:tcPr>
          <w:p w14:paraId="1C1981F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926,51</w:t>
            </w:r>
          </w:p>
        </w:tc>
        <w:tc>
          <w:tcPr>
            <w:tcW w:w="992" w:type="dxa"/>
            <w:shd w:val="clear" w:color="auto" w:fill="auto"/>
          </w:tcPr>
          <w:p w14:paraId="199CCE1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F9AC92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24C3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C422C6A" w14:textId="77777777" w:rsidTr="00AA4272">
        <w:trPr>
          <w:trHeight w:val="145"/>
        </w:trPr>
        <w:tc>
          <w:tcPr>
            <w:tcW w:w="426" w:type="dxa"/>
            <w:vMerge w:val="restart"/>
            <w:shd w:val="clear" w:color="auto" w:fill="auto"/>
            <w:hideMark/>
          </w:tcPr>
          <w:p w14:paraId="2FFDC5B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2776DC14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3595E527" w14:textId="15E5B479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Реализация регионального проекта «Творческие люди»</w:t>
            </w:r>
          </w:p>
        </w:tc>
        <w:tc>
          <w:tcPr>
            <w:tcW w:w="5386" w:type="dxa"/>
            <w:shd w:val="clear" w:color="auto" w:fill="auto"/>
            <w:hideMark/>
          </w:tcPr>
          <w:p w14:paraId="5284D87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4D7047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50,51</w:t>
            </w:r>
          </w:p>
        </w:tc>
        <w:tc>
          <w:tcPr>
            <w:tcW w:w="1134" w:type="dxa"/>
            <w:shd w:val="clear" w:color="auto" w:fill="auto"/>
            <w:hideMark/>
          </w:tcPr>
          <w:p w14:paraId="6778F0D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202,02</w:t>
            </w:r>
          </w:p>
        </w:tc>
        <w:tc>
          <w:tcPr>
            <w:tcW w:w="1134" w:type="dxa"/>
            <w:shd w:val="clear" w:color="auto" w:fill="auto"/>
            <w:hideMark/>
          </w:tcPr>
          <w:p w14:paraId="25BD0E0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101,01</w:t>
            </w:r>
          </w:p>
        </w:tc>
        <w:tc>
          <w:tcPr>
            <w:tcW w:w="992" w:type="dxa"/>
            <w:shd w:val="clear" w:color="auto" w:fill="auto"/>
            <w:hideMark/>
          </w:tcPr>
          <w:p w14:paraId="60D0D24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620BC0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0DAFDA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454EB1C" w14:textId="77777777" w:rsidTr="00AA4272">
        <w:trPr>
          <w:trHeight w:val="233"/>
        </w:trPr>
        <w:tc>
          <w:tcPr>
            <w:tcW w:w="426" w:type="dxa"/>
            <w:vMerge/>
            <w:vAlign w:val="center"/>
            <w:hideMark/>
          </w:tcPr>
          <w:p w14:paraId="31AEA74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4539D7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6CDB0A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BFFEF1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484CE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5E864C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14:paraId="0F70159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9F92B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6F872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0EE3A41" w14:textId="77777777" w:rsidTr="00F035FD">
        <w:trPr>
          <w:trHeight w:val="281"/>
        </w:trPr>
        <w:tc>
          <w:tcPr>
            <w:tcW w:w="426" w:type="dxa"/>
            <w:vMerge/>
            <w:vAlign w:val="center"/>
            <w:hideMark/>
          </w:tcPr>
          <w:p w14:paraId="08CC5FD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385D70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69A2E79" w14:textId="34B5959E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0972785" w14:textId="539A6A85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21D3FC7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C88872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CB649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14:paraId="7837148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41B3C1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3DDD9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F536B35" w14:textId="77777777" w:rsidTr="00AA4272">
        <w:trPr>
          <w:trHeight w:val="143"/>
        </w:trPr>
        <w:tc>
          <w:tcPr>
            <w:tcW w:w="426" w:type="dxa"/>
            <w:vMerge/>
            <w:vAlign w:val="center"/>
            <w:hideMark/>
          </w:tcPr>
          <w:p w14:paraId="4E3D83E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8FA799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C180D32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31BF01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1134" w:type="dxa"/>
            <w:shd w:val="clear" w:color="auto" w:fill="auto"/>
            <w:hideMark/>
          </w:tcPr>
          <w:p w14:paraId="07A91FC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2,02</w:t>
            </w:r>
          </w:p>
        </w:tc>
        <w:tc>
          <w:tcPr>
            <w:tcW w:w="1134" w:type="dxa"/>
            <w:shd w:val="clear" w:color="auto" w:fill="auto"/>
          </w:tcPr>
          <w:p w14:paraId="7E3604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1,01</w:t>
            </w:r>
          </w:p>
        </w:tc>
        <w:tc>
          <w:tcPr>
            <w:tcW w:w="992" w:type="dxa"/>
            <w:shd w:val="clear" w:color="auto" w:fill="auto"/>
            <w:hideMark/>
          </w:tcPr>
          <w:p w14:paraId="794F7E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9BA72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0BC35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1DEF7B6" w14:textId="77777777" w:rsidTr="00AA4272">
        <w:trPr>
          <w:trHeight w:val="331"/>
        </w:trPr>
        <w:tc>
          <w:tcPr>
            <w:tcW w:w="426" w:type="dxa"/>
            <w:vMerge/>
            <w:vAlign w:val="center"/>
            <w:hideMark/>
          </w:tcPr>
          <w:p w14:paraId="4E44A85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FC1AD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8F288E4" w14:textId="7A33EA6F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49E1A71" w14:textId="65F550F9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706962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1134" w:type="dxa"/>
            <w:shd w:val="clear" w:color="auto" w:fill="auto"/>
            <w:hideMark/>
          </w:tcPr>
          <w:p w14:paraId="15FB69F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2,02</w:t>
            </w:r>
          </w:p>
        </w:tc>
        <w:tc>
          <w:tcPr>
            <w:tcW w:w="1134" w:type="dxa"/>
            <w:shd w:val="clear" w:color="auto" w:fill="auto"/>
          </w:tcPr>
          <w:p w14:paraId="691D81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1,01</w:t>
            </w:r>
          </w:p>
        </w:tc>
        <w:tc>
          <w:tcPr>
            <w:tcW w:w="992" w:type="dxa"/>
            <w:shd w:val="clear" w:color="auto" w:fill="auto"/>
            <w:hideMark/>
          </w:tcPr>
          <w:p w14:paraId="2C0391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FECE21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DA9B0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C3205DB" w14:textId="77777777" w:rsidTr="00AA4272">
        <w:trPr>
          <w:trHeight w:val="181"/>
        </w:trPr>
        <w:tc>
          <w:tcPr>
            <w:tcW w:w="426" w:type="dxa"/>
            <w:vMerge/>
            <w:vAlign w:val="center"/>
            <w:hideMark/>
          </w:tcPr>
          <w:p w14:paraId="71D1CF7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911EE7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FF60F0A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DABDB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506562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F23E96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FBE59C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487121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CCCE9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2B42073" w14:textId="77777777" w:rsidTr="00F035FD">
        <w:trPr>
          <w:trHeight w:val="427"/>
        </w:trPr>
        <w:tc>
          <w:tcPr>
            <w:tcW w:w="426" w:type="dxa"/>
            <w:vMerge/>
            <w:vAlign w:val="center"/>
            <w:hideMark/>
          </w:tcPr>
          <w:p w14:paraId="56179F1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33F0AF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AD1CE07" w14:textId="1E71436A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0495CA15" w14:textId="1DD9AC93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1763B4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FCC0C3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1FDB7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D8327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B7D57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96151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D8EDA11" w14:textId="77777777" w:rsidTr="00F035FD">
        <w:trPr>
          <w:trHeight w:val="121"/>
        </w:trPr>
        <w:tc>
          <w:tcPr>
            <w:tcW w:w="426" w:type="dxa"/>
            <w:vMerge w:val="restart"/>
          </w:tcPr>
          <w:p w14:paraId="234D906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4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</w:tcPr>
          <w:p w14:paraId="71A8A058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6D1C3844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5386" w:type="dxa"/>
            <w:shd w:val="clear" w:color="auto" w:fill="auto"/>
          </w:tcPr>
          <w:p w14:paraId="6EA782E9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2B5608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E8C1BB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01061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4 390,80</w:t>
            </w:r>
          </w:p>
        </w:tc>
        <w:tc>
          <w:tcPr>
            <w:tcW w:w="992" w:type="dxa"/>
            <w:shd w:val="clear" w:color="auto" w:fill="auto"/>
          </w:tcPr>
          <w:p w14:paraId="0F7FD8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6A852D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7F02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733630E" w14:textId="77777777" w:rsidTr="00AA4272">
        <w:trPr>
          <w:trHeight w:val="221"/>
        </w:trPr>
        <w:tc>
          <w:tcPr>
            <w:tcW w:w="426" w:type="dxa"/>
            <w:vMerge/>
            <w:vAlign w:val="center"/>
          </w:tcPr>
          <w:p w14:paraId="3C50664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36FF8F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9B0349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67DF4D1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C9E48D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F5C80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AC30A5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77114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1A62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CE92DB7" w14:textId="77777777" w:rsidTr="00F035FD">
        <w:trPr>
          <w:trHeight w:val="327"/>
        </w:trPr>
        <w:tc>
          <w:tcPr>
            <w:tcW w:w="426" w:type="dxa"/>
            <w:vMerge/>
            <w:vAlign w:val="center"/>
          </w:tcPr>
          <w:p w14:paraId="396BEC7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C5BB65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6007C69D" w14:textId="1D93C1ED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570413D" w14:textId="0F304670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1E839C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A0C1E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FEDE1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9C45D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7304F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6AA2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3FD4D7A" w14:textId="77777777" w:rsidTr="00F035FD">
        <w:trPr>
          <w:trHeight w:val="163"/>
        </w:trPr>
        <w:tc>
          <w:tcPr>
            <w:tcW w:w="426" w:type="dxa"/>
            <w:vMerge/>
            <w:vAlign w:val="center"/>
          </w:tcPr>
          <w:p w14:paraId="288BB32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2659C31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F25CB4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47F46DE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72A4F6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35EE1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3 956,75</w:t>
            </w:r>
          </w:p>
        </w:tc>
        <w:tc>
          <w:tcPr>
            <w:tcW w:w="992" w:type="dxa"/>
            <w:shd w:val="clear" w:color="auto" w:fill="auto"/>
          </w:tcPr>
          <w:p w14:paraId="18FD203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1C88D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F8C72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CB8330A" w14:textId="77777777" w:rsidTr="00F035FD">
        <w:trPr>
          <w:trHeight w:val="309"/>
        </w:trPr>
        <w:tc>
          <w:tcPr>
            <w:tcW w:w="426" w:type="dxa"/>
            <w:vMerge/>
            <w:vAlign w:val="center"/>
          </w:tcPr>
          <w:p w14:paraId="57923C8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027EC0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9CED392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36963669" w14:textId="4A0AF255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3BB235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EC059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31835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3 956,75</w:t>
            </w:r>
          </w:p>
        </w:tc>
        <w:tc>
          <w:tcPr>
            <w:tcW w:w="992" w:type="dxa"/>
            <w:shd w:val="clear" w:color="auto" w:fill="auto"/>
          </w:tcPr>
          <w:p w14:paraId="2A8803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F0DA5B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9AA4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1422B93" w14:textId="77777777" w:rsidTr="00F035FD">
        <w:trPr>
          <w:trHeight w:val="145"/>
        </w:trPr>
        <w:tc>
          <w:tcPr>
            <w:tcW w:w="426" w:type="dxa"/>
            <w:vMerge/>
            <w:vAlign w:val="center"/>
          </w:tcPr>
          <w:p w14:paraId="118AB1C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0D3843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1D836EFF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5645F7A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53A219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27CE5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434,05</w:t>
            </w:r>
          </w:p>
        </w:tc>
        <w:tc>
          <w:tcPr>
            <w:tcW w:w="992" w:type="dxa"/>
            <w:shd w:val="clear" w:color="auto" w:fill="auto"/>
          </w:tcPr>
          <w:p w14:paraId="3C22A3D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7F41B3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C5CC7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E709568" w14:textId="77777777" w:rsidTr="00F035FD">
        <w:trPr>
          <w:trHeight w:val="290"/>
        </w:trPr>
        <w:tc>
          <w:tcPr>
            <w:tcW w:w="426" w:type="dxa"/>
            <w:vMerge/>
            <w:vAlign w:val="center"/>
          </w:tcPr>
          <w:p w14:paraId="428E9CA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41C0B2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66B89197" w14:textId="413EB432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2E5C81D" w14:textId="51B645E4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743AE9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22CC3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0223E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434,05</w:t>
            </w:r>
          </w:p>
        </w:tc>
        <w:tc>
          <w:tcPr>
            <w:tcW w:w="992" w:type="dxa"/>
            <w:shd w:val="clear" w:color="auto" w:fill="auto"/>
          </w:tcPr>
          <w:p w14:paraId="2227B2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7FB90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E1185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D004B3C" w14:textId="77777777" w:rsidTr="00AA4272">
        <w:trPr>
          <w:trHeight w:val="163"/>
        </w:trPr>
        <w:tc>
          <w:tcPr>
            <w:tcW w:w="426" w:type="dxa"/>
            <w:vMerge w:val="restart"/>
          </w:tcPr>
          <w:p w14:paraId="302086A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5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</w:tcPr>
          <w:p w14:paraId="6ADAA6A2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61377941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386" w:type="dxa"/>
            <w:shd w:val="clear" w:color="auto" w:fill="auto"/>
          </w:tcPr>
          <w:p w14:paraId="28339BBD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EEA756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3A7D9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955833B" w14:textId="5874728F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670,51</w:t>
            </w:r>
          </w:p>
        </w:tc>
        <w:tc>
          <w:tcPr>
            <w:tcW w:w="992" w:type="dxa"/>
            <w:shd w:val="clear" w:color="auto" w:fill="auto"/>
          </w:tcPr>
          <w:p w14:paraId="209844A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C8F7D5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C71F1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0B33D5C" w14:textId="77777777" w:rsidTr="00AA4272">
        <w:trPr>
          <w:trHeight w:val="194"/>
        </w:trPr>
        <w:tc>
          <w:tcPr>
            <w:tcW w:w="426" w:type="dxa"/>
            <w:vMerge/>
            <w:vAlign w:val="center"/>
          </w:tcPr>
          <w:p w14:paraId="7F53182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1D1BA4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5E4EFD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4AD108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04305E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647787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45FF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A435E0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7BFD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B34C12F" w14:textId="77777777" w:rsidTr="00AA4272">
        <w:trPr>
          <w:trHeight w:val="433"/>
        </w:trPr>
        <w:tc>
          <w:tcPr>
            <w:tcW w:w="426" w:type="dxa"/>
            <w:vMerge/>
            <w:vAlign w:val="center"/>
          </w:tcPr>
          <w:p w14:paraId="0745E03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EB6959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1630C0E3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D966B65" w14:textId="20FF70D6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6EA2E6D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A7ECE8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C6C8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FBF3D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5C5934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B022D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506E688" w14:textId="77777777" w:rsidTr="00F035FD">
        <w:trPr>
          <w:trHeight w:val="124"/>
        </w:trPr>
        <w:tc>
          <w:tcPr>
            <w:tcW w:w="426" w:type="dxa"/>
            <w:vMerge/>
            <w:vAlign w:val="center"/>
          </w:tcPr>
          <w:p w14:paraId="41E3FB5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22D4B0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7EA5693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2AC2835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34FC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2BE92DF" w14:textId="33913182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336,98</w:t>
            </w:r>
          </w:p>
        </w:tc>
        <w:tc>
          <w:tcPr>
            <w:tcW w:w="992" w:type="dxa"/>
            <w:shd w:val="clear" w:color="auto" w:fill="auto"/>
          </w:tcPr>
          <w:p w14:paraId="04154A8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FD8315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EAE2A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585C086" w14:textId="77777777" w:rsidTr="00AA4272">
        <w:trPr>
          <w:trHeight w:val="277"/>
        </w:trPr>
        <w:tc>
          <w:tcPr>
            <w:tcW w:w="426" w:type="dxa"/>
            <w:vMerge/>
            <w:vAlign w:val="center"/>
          </w:tcPr>
          <w:p w14:paraId="34C6C78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8E12A8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614D203F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01298EDC" w14:textId="02987FF0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325A2D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8839A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BD090FB" w14:textId="557FE662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336,98</w:t>
            </w:r>
          </w:p>
        </w:tc>
        <w:tc>
          <w:tcPr>
            <w:tcW w:w="992" w:type="dxa"/>
            <w:shd w:val="clear" w:color="auto" w:fill="auto"/>
          </w:tcPr>
          <w:p w14:paraId="0B56D8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AA85A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D5E3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D6C95DD" w14:textId="77777777" w:rsidTr="00F035FD">
        <w:trPr>
          <w:trHeight w:val="176"/>
        </w:trPr>
        <w:tc>
          <w:tcPr>
            <w:tcW w:w="426" w:type="dxa"/>
            <w:vMerge/>
            <w:vAlign w:val="center"/>
          </w:tcPr>
          <w:p w14:paraId="2737CDC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2DDA01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B5240B5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0D8930C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3201D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0B2E1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w="992" w:type="dxa"/>
            <w:shd w:val="clear" w:color="auto" w:fill="auto"/>
          </w:tcPr>
          <w:p w14:paraId="61F523A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65364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F0FC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2EF1146" w14:textId="77777777" w:rsidTr="00F035FD">
        <w:trPr>
          <w:trHeight w:val="336"/>
        </w:trPr>
        <w:tc>
          <w:tcPr>
            <w:tcW w:w="426" w:type="dxa"/>
            <w:vMerge/>
            <w:vAlign w:val="center"/>
          </w:tcPr>
          <w:p w14:paraId="59BE19F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CF650D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8D4B0E6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408973CC" w14:textId="60DCCF70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742C2B7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D8BF2E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F197C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333,53</w:t>
            </w:r>
          </w:p>
        </w:tc>
        <w:tc>
          <w:tcPr>
            <w:tcW w:w="992" w:type="dxa"/>
            <w:shd w:val="clear" w:color="auto" w:fill="auto"/>
          </w:tcPr>
          <w:p w14:paraId="3B577DD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6825E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8211B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1136227" w14:textId="77777777" w:rsidTr="00AA4272">
        <w:trPr>
          <w:trHeight w:val="60"/>
        </w:trPr>
        <w:tc>
          <w:tcPr>
            <w:tcW w:w="426" w:type="dxa"/>
            <w:vMerge w:val="restart"/>
            <w:shd w:val="clear" w:color="auto" w:fill="auto"/>
            <w:hideMark/>
          </w:tcPr>
          <w:p w14:paraId="287651E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6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1ED66A59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5E3173A5" w14:textId="22BAA01E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lastRenderedPageBreak/>
              <w:t>Обеспечение деятельности учреждения (оказания услуг) библиотек</w:t>
            </w:r>
          </w:p>
        </w:tc>
        <w:tc>
          <w:tcPr>
            <w:tcW w:w="5386" w:type="dxa"/>
            <w:shd w:val="clear" w:color="auto" w:fill="auto"/>
            <w:hideMark/>
          </w:tcPr>
          <w:p w14:paraId="2A2E7887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53D2A8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15 585,48</w:t>
            </w:r>
          </w:p>
        </w:tc>
        <w:tc>
          <w:tcPr>
            <w:tcW w:w="1134" w:type="dxa"/>
            <w:shd w:val="clear" w:color="auto" w:fill="auto"/>
          </w:tcPr>
          <w:p w14:paraId="53A9B27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14 644,54</w:t>
            </w:r>
          </w:p>
        </w:tc>
        <w:tc>
          <w:tcPr>
            <w:tcW w:w="1134" w:type="dxa"/>
            <w:shd w:val="clear" w:color="auto" w:fill="auto"/>
          </w:tcPr>
          <w:p w14:paraId="3031A202" w14:textId="334566F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452,27</w:t>
            </w:r>
          </w:p>
        </w:tc>
        <w:tc>
          <w:tcPr>
            <w:tcW w:w="992" w:type="dxa"/>
            <w:shd w:val="clear" w:color="auto" w:fill="auto"/>
          </w:tcPr>
          <w:p w14:paraId="7B20E17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15 077,23</w:t>
            </w:r>
          </w:p>
        </w:tc>
        <w:tc>
          <w:tcPr>
            <w:tcW w:w="993" w:type="dxa"/>
            <w:shd w:val="clear" w:color="auto" w:fill="auto"/>
          </w:tcPr>
          <w:p w14:paraId="3776A20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15 090,08</w:t>
            </w:r>
          </w:p>
        </w:tc>
        <w:tc>
          <w:tcPr>
            <w:tcW w:w="992" w:type="dxa"/>
            <w:shd w:val="clear" w:color="auto" w:fill="auto"/>
          </w:tcPr>
          <w:p w14:paraId="5D3263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15 090,08</w:t>
            </w:r>
          </w:p>
        </w:tc>
      </w:tr>
      <w:tr w:rsidR="00230E74" w:rsidRPr="00230E74" w14:paraId="3730EDD6" w14:textId="77777777" w:rsidTr="00AA4272">
        <w:trPr>
          <w:trHeight w:val="197"/>
        </w:trPr>
        <w:tc>
          <w:tcPr>
            <w:tcW w:w="426" w:type="dxa"/>
            <w:vMerge/>
            <w:vAlign w:val="center"/>
            <w:hideMark/>
          </w:tcPr>
          <w:p w14:paraId="0FA963D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067D15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9D71D8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2C95520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168,97</w:t>
            </w:r>
          </w:p>
        </w:tc>
        <w:tc>
          <w:tcPr>
            <w:tcW w:w="1134" w:type="dxa"/>
            <w:shd w:val="clear" w:color="auto" w:fill="auto"/>
          </w:tcPr>
          <w:p w14:paraId="777801D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170,29</w:t>
            </w:r>
          </w:p>
        </w:tc>
        <w:tc>
          <w:tcPr>
            <w:tcW w:w="1134" w:type="dxa"/>
            <w:shd w:val="clear" w:color="auto" w:fill="auto"/>
          </w:tcPr>
          <w:p w14:paraId="51ECBE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154,27</w:t>
            </w:r>
          </w:p>
        </w:tc>
        <w:tc>
          <w:tcPr>
            <w:tcW w:w="992" w:type="dxa"/>
            <w:shd w:val="clear" w:color="auto" w:fill="auto"/>
          </w:tcPr>
          <w:p w14:paraId="0254088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CD8752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12CC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ACBE383" w14:textId="77777777" w:rsidTr="00F035FD">
        <w:trPr>
          <w:trHeight w:val="348"/>
        </w:trPr>
        <w:tc>
          <w:tcPr>
            <w:tcW w:w="426" w:type="dxa"/>
            <w:vMerge/>
            <w:vAlign w:val="center"/>
            <w:hideMark/>
          </w:tcPr>
          <w:p w14:paraId="6B2109C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D7FF0E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C795CA5" w14:textId="11F9790F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048B164" w14:textId="2F70C486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FCA387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168,97</w:t>
            </w:r>
          </w:p>
        </w:tc>
        <w:tc>
          <w:tcPr>
            <w:tcW w:w="1134" w:type="dxa"/>
            <w:shd w:val="clear" w:color="auto" w:fill="auto"/>
          </w:tcPr>
          <w:p w14:paraId="6BE4559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170,29</w:t>
            </w:r>
          </w:p>
        </w:tc>
        <w:tc>
          <w:tcPr>
            <w:tcW w:w="1134" w:type="dxa"/>
            <w:shd w:val="clear" w:color="auto" w:fill="auto"/>
          </w:tcPr>
          <w:p w14:paraId="31B361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154,27</w:t>
            </w:r>
          </w:p>
        </w:tc>
        <w:tc>
          <w:tcPr>
            <w:tcW w:w="992" w:type="dxa"/>
            <w:shd w:val="clear" w:color="auto" w:fill="auto"/>
          </w:tcPr>
          <w:p w14:paraId="49B37D1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5D31E7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F44BB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4AA6105" w14:textId="77777777" w:rsidTr="00AA4272">
        <w:trPr>
          <w:trHeight w:val="163"/>
        </w:trPr>
        <w:tc>
          <w:tcPr>
            <w:tcW w:w="426" w:type="dxa"/>
            <w:vMerge/>
            <w:vAlign w:val="center"/>
            <w:hideMark/>
          </w:tcPr>
          <w:p w14:paraId="5AE4027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83F5BF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1B79FD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6C7BF33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68,59</w:t>
            </w:r>
          </w:p>
        </w:tc>
        <w:tc>
          <w:tcPr>
            <w:tcW w:w="1134" w:type="dxa"/>
            <w:shd w:val="clear" w:color="auto" w:fill="auto"/>
          </w:tcPr>
          <w:p w14:paraId="6A2E655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51,28</w:t>
            </w:r>
          </w:p>
        </w:tc>
        <w:tc>
          <w:tcPr>
            <w:tcW w:w="1134" w:type="dxa"/>
            <w:shd w:val="clear" w:color="auto" w:fill="auto"/>
          </w:tcPr>
          <w:p w14:paraId="10F284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51,66</w:t>
            </w:r>
          </w:p>
        </w:tc>
        <w:tc>
          <w:tcPr>
            <w:tcW w:w="992" w:type="dxa"/>
            <w:shd w:val="clear" w:color="auto" w:fill="auto"/>
          </w:tcPr>
          <w:p w14:paraId="42DFC5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205,93</w:t>
            </w:r>
          </w:p>
        </w:tc>
        <w:tc>
          <w:tcPr>
            <w:tcW w:w="993" w:type="dxa"/>
            <w:shd w:val="clear" w:color="auto" w:fill="auto"/>
          </w:tcPr>
          <w:p w14:paraId="1DBB3B2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202,87</w:t>
            </w:r>
          </w:p>
        </w:tc>
        <w:tc>
          <w:tcPr>
            <w:tcW w:w="992" w:type="dxa"/>
            <w:shd w:val="clear" w:color="auto" w:fill="auto"/>
          </w:tcPr>
          <w:p w14:paraId="32D807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202,87</w:t>
            </w:r>
          </w:p>
        </w:tc>
      </w:tr>
      <w:tr w:rsidR="00230E74" w:rsidRPr="00230E74" w14:paraId="00FD6C81" w14:textId="77777777" w:rsidTr="00AA4272">
        <w:trPr>
          <w:trHeight w:val="328"/>
        </w:trPr>
        <w:tc>
          <w:tcPr>
            <w:tcW w:w="426" w:type="dxa"/>
            <w:vMerge/>
            <w:vAlign w:val="center"/>
            <w:hideMark/>
          </w:tcPr>
          <w:p w14:paraId="3758BE0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27E074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7D3E6A4" w14:textId="424952C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17E908C1" w14:textId="14301436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62019A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68,59</w:t>
            </w:r>
          </w:p>
        </w:tc>
        <w:tc>
          <w:tcPr>
            <w:tcW w:w="1134" w:type="dxa"/>
            <w:shd w:val="clear" w:color="auto" w:fill="auto"/>
          </w:tcPr>
          <w:p w14:paraId="72845D7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51,28</w:t>
            </w:r>
          </w:p>
        </w:tc>
        <w:tc>
          <w:tcPr>
            <w:tcW w:w="1134" w:type="dxa"/>
            <w:shd w:val="clear" w:color="auto" w:fill="auto"/>
          </w:tcPr>
          <w:p w14:paraId="5B02125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51,66</w:t>
            </w:r>
          </w:p>
        </w:tc>
        <w:tc>
          <w:tcPr>
            <w:tcW w:w="992" w:type="dxa"/>
            <w:shd w:val="clear" w:color="auto" w:fill="auto"/>
          </w:tcPr>
          <w:p w14:paraId="79858B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205,93</w:t>
            </w:r>
          </w:p>
        </w:tc>
        <w:tc>
          <w:tcPr>
            <w:tcW w:w="993" w:type="dxa"/>
            <w:shd w:val="clear" w:color="auto" w:fill="auto"/>
          </w:tcPr>
          <w:p w14:paraId="1355455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202,87</w:t>
            </w:r>
          </w:p>
        </w:tc>
        <w:tc>
          <w:tcPr>
            <w:tcW w:w="992" w:type="dxa"/>
            <w:shd w:val="clear" w:color="auto" w:fill="auto"/>
          </w:tcPr>
          <w:p w14:paraId="49529A7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202,87</w:t>
            </w:r>
          </w:p>
        </w:tc>
      </w:tr>
      <w:tr w:rsidR="00230E74" w:rsidRPr="00230E74" w14:paraId="6D197349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1538421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A4C532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D1F12F7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3C275F5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15 347,92</w:t>
            </w:r>
          </w:p>
        </w:tc>
        <w:tc>
          <w:tcPr>
            <w:tcW w:w="1134" w:type="dxa"/>
            <w:shd w:val="clear" w:color="auto" w:fill="auto"/>
          </w:tcPr>
          <w:p w14:paraId="4D825BD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14 422,97</w:t>
            </w:r>
          </w:p>
        </w:tc>
        <w:tc>
          <w:tcPr>
            <w:tcW w:w="1134" w:type="dxa"/>
            <w:shd w:val="clear" w:color="auto" w:fill="auto"/>
          </w:tcPr>
          <w:p w14:paraId="1D09ED8C" w14:textId="66109C89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15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246,34</w:t>
            </w:r>
          </w:p>
        </w:tc>
        <w:tc>
          <w:tcPr>
            <w:tcW w:w="992" w:type="dxa"/>
            <w:shd w:val="clear" w:color="auto" w:fill="auto"/>
          </w:tcPr>
          <w:p w14:paraId="20EACE4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14 871,30</w:t>
            </w:r>
          </w:p>
        </w:tc>
        <w:tc>
          <w:tcPr>
            <w:tcW w:w="993" w:type="dxa"/>
            <w:shd w:val="clear" w:color="auto" w:fill="auto"/>
          </w:tcPr>
          <w:p w14:paraId="6AF953E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14 887,21</w:t>
            </w:r>
          </w:p>
        </w:tc>
        <w:tc>
          <w:tcPr>
            <w:tcW w:w="992" w:type="dxa"/>
            <w:shd w:val="clear" w:color="auto" w:fill="auto"/>
          </w:tcPr>
          <w:p w14:paraId="7A14053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14 887,21</w:t>
            </w:r>
          </w:p>
        </w:tc>
      </w:tr>
      <w:tr w:rsidR="00230E74" w:rsidRPr="00230E74" w14:paraId="526D5497" w14:textId="77777777" w:rsidTr="00F035FD">
        <w:trPr>
          <w:trHeight w:val="307"/>
        </w:trPr>
        <w:tc>
          <w:tcPr>
            <w:tcW w:w="426" w:type="dxa"/>
            <w:vMerge/>
            <w:vAlign w:val="center"/>
            <w:hideMark/>
          </w:tcPr>
          <w:p w14:paraId="0468A30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D43A9A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2684636" w14:textId="307637D9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7D0182C" w14:textId="138429B2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53C4C2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15 347,92</w:t>
            </w:r>
          </w:p>
        </w:tc>
        <w:tc>
          <w:tcPr>
            <w:tcW w:w="1134" w:type="dxa"/>
            <w:shd w:val="clear" w:color="auto" w:fill="auto"/>
          </w:tcPr>
          <w:p w14:paraId="6541DA1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14 422,97</w:t>
            </w:r>
          </w:p>
        </w:tc>
        <w:tc>
          <w:tcPr>
            <w:tcW w:w="1134" w:type="dxa"/>
            <w:shd w:val="clear" w:color="auto" w:fill="auto"/>
          </w:tcPr>
          <w:p w14:paraId="2A589C78" w14:textId="362B7C79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15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246,34</w:t>
            </w:r>
          </w:p>
        </w:tc>
        <w:tc>
          <w:tcPr>
            <w:tcW w:w="992" w:type="dxa"/>
            <w:shd w:val="clear" w:color="auto" w:fill="auto"/>
          </w:tcPr>
          <w:p w14:paraId="247761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14 871,30</w:t>
            </w:r>
          </w:p>
        </w:tc>
        <w:tc>
          <w:tcPr>
            <w:tcW w:w="993" w:type="dxa"/>
            <w:shd w:val="clear" w:color="auto" w:fill="auto"/>
          </w:tcPr>
          <w:p w14:paraId="12E7A7F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14 887,21</w:t>
            </w:r>
          </w:p>
        </w:tc>
        <w:tc>
          <w:tcPr>
            <w:tcW w:w="992" w:type="dxa"/>
            <w:shd w:val="clear" w:color="auto" w:fill="auto"/>
          </w:tcPr>
          <w:p w14:paraId="5C2354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14 887,21</w:t>
            </w:r>
          </w:p>
        </w:tc>
      </w:tr>
      <w:tr w:rsidR="00230E74" w:rsidRPr="00230E74" w14:paraId="0C84CCE1" w14:textId="77777777" w:rsidTr="00AA4272">
        <w:trPr>
          <w:trHeight w:val="210"/>
        </w:trPr>
        <w:tc>
          <w:tcPr>
            <w:tcW w:w="426" w:type="dxa"/>
            <w:vMerge w:val="restart"/>
          </w:tcPr>
          <w:p w14:paraId="4753177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7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</w:tcPr>
          <w:p w14:paraId="59B93987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31E0DA71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Приобретение объектов недвижимости в муниципальную собственность Грачевского муниципального округа Ставропольского края</w:t>
            </w:r>
          </w:p>
        </w:tc>
        <w:tc>
          <w:tcPr>
            <w:tcW w:w="5386" w:type="dxa"/>
            <w:shd w:val="clear" w:color="auto" w:fill="auto"/>
          </w:tcPr>
          <w:p w14:paraId="1A28F832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30C6532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370F9D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2CFAC1" w14:textId="73A883B6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395,80</w:t>
            </w:r>
          </w:p>
        </w:tc>
        <w:tc>
          <w:tcPr>
            <w:tcW w:w="992" w:type="dxa"/>
            <w:shd w:val="clear" w:color="auto" w:fill="auto"/>
          </w:tcPr>
          <w:p w14:paraId="389C958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A22417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35C2F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B4767FC" w14:textId="77777777" w:rsidTr="00AA4272">
        <w:trPr>
          <w:trHeight w:val="199"/>
        </w:trPr>
        <w:tc>
          <w:tcPr>
            <w:tcW w:w="426" w:type="dxa"/>
            <w:vMerge/>
            <w:vAlign w:val="center"/>
          </w:tcPr>
          <w:p w14:paraId="5DB49D1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4FB74E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6DC01A2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7DB752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CF65B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19217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924B3C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010EC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459275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5440E27" w14:textId="77777777" w:rsidTr="00F035FD">
        <w:trPr>
          <w:trHeight w:val="347"/>
        </w:trPr>
        <w:tc>
          <w:tcPr>
            <w:tcW w:w="426" w:type="dxa"/>
            <w:vMerge/>
            <w:vAlign w:val="center"/>
          </w:tcPr>
          <w:p w14:paraId="0D6D028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A0759B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118A2CB9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709F621" w14:textId="50404F7B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54344D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5965DE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9CC9B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F291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DD01A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9C10F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5E668E2" w14:textId="77777777" w:rsidTr="00AA4272">
        <w:trPr>
          <w:trHeight w:val="137"/>
        </w:trPr>
        <w:tc>
          <w:tcPr>
            <w:tcW w:w="426" w:type="dxa"/>
            <w:vMerge/>
            <w:vAlign w:val="center"/>
          </w:tcPr>
          <w:p w14:paraId="2EDFC50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995CB9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62AF84D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02872B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69DBF9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CB22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FB41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D03A6F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28523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3C996DB" w14:textId="77777777" w:rsidTr="00AA4272">
        <w:trPr>
          <w:trHeight w:val="306"/>
        </w:trPr>
        <w:tc>
          <w:tcPr>
            <w:tcW w:w="426" w:type="dxa"/>
            <w:vMerge/>
            <w:vAlign w:val="center"/>
          </w:tcPr>
          <w:p w14:paraId="035297C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295291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388A21E1" w14:textId="6BB964A6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F567753" w14:textId="4E35F5E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332CBAC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06B92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AFA5BA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9BA00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A576F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521A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282D6B1" w14:textId="77777777" w:rsidTr="00AA4272">
        <w:trPr>
          <w:trHeight w:val="131"/>
        </w:trPr>
        <w:tc>
          <w:tcPr>
            <w:tcW w:w="426" w:type="dxa"/>
            <w:vMerge/>
            <w:vAlign w:val="center"/>
          </w:tcPr>
          <w:p w14:paraId="77AD372E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B2AE7E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481077F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3AD81F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042C4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7EE79F" w14:textId="35D85D29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395,80</w:t>
            </w:r>
          </w:p>
        </w:tc>
        <w:tc>
          <w:tcPr>
            <w:tcW w:w="992" w:type="dxa"/>
            <w:shd w:val="clear" w:color="auto" w:fill="auto"/>
          </w:tcPr>
          <w:p w14:paraId="5B88BE5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7FBDC8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47688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00767CB" w14:textId="77777777" w:rsidTr="00F035FD">
        <w:trPr>
          <w:trHeight w:val="351"/>
        </w:trPr>
        <w:tc>
          <w:tcPr>
            <w:tcW w:w="426" w:type="dxa"/>
            <w:vMerge/>
            <w:vAlign w:val="center"/>
          </w:tcPr>
          <w:p w14:paraId="30732C9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D82E3C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2607845" w14:textId="3459951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3169A00A" w14:textId="07277F0E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3C2D69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532C44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A1BD4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4 395,80</w:t>
            </w:r>
          </w:p>
        </w:tc>
        <w:tc>
          <w:tcPr>
            <w:tcW w:w="992" w:type="dxa"/>
            <w:shd w:val="clear" w:color="auto" w:fill="auto"/>
          </w:tcPr>
          <w:p w14:paraId="12E7179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68020A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7217C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3C4329E" w14:textId="77777777" w:rsidTr="00AA4272">
        <w:trPr>
          <w:trHeight w:val="60"/>
        </w:trPr>
        <w:tc>
          <w:tcPr>
            <w:tcW w:w="426" w:type="dxa"/>
            <w:vMerge w:val="restart"/>
            <w:shd w:val="clear" w:color="auto" w:fill="auto"/>
            <w:hideMark/>
          </w:tcPr>
          <w:p w14:paraId="37258E3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1.1.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8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3CAE3B4A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36CCD787" w14:textId="03254953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Реализация регионального проекта «Культурная среда»</w:t>
            </w:r>
          </w:p>
        </w:tc>
        <w:tc>
          <w:tcPr>
            <w:tcW w:w="5386" w:type="dxa"/>
            <w:shd w:val="clear" w:color="auto" w:fill="auto"/>
            <w:hideMark/>
          </w:tcPr>
          <w:p w14:paraId="6B75227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7B839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192F4F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10 204,82</w:t>
            </w:r>
          </w:p>
        </w:tc>
        <w:tc>
          <w:tcPr>
            <w:tcW w:w="1134" w:type="dxa"/>
            <w:shd w:val="clear" w:color="auto" w:fill="auto"/>
            <w:hideMark/>
          </w:tcPr>
          <w:p w14:paraId="3DCC86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A54270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96AC9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0B4D1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3A71269" w14:textId="77777777" w:rsidTr="00AA4272">
        <w:trPr>
          <w:trHeight w:val="215"/>
        </w:trPr>
        <w:tc>
          <w:tcPr>
            <w:tcW w:w="426" w:type="dxa"/>
            <w:vMerge/>
            <w:vAlign w:val="center"/>
            <w:hideMark/>
          </w:tcPr>
          <w:p w14:paraId="58D6A3E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D5A99D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7CD1E3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30D95B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B34CCD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shd w:val="clear" w:color="auto" w:fill="auto"/>
            <w:hideMark/>
          </w:tcPr>
          <w:p w14:paraId="63A251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5122B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52197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4CBA5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BB474B1" w14:textId="77777777" w:rsidTr="00AA4272">
        <w:trPr>
          <w:trHeight w:val="275"/>
        </w:trPr>
        <w:tc>
          <w:tcPr>
            <w:tcW w:w="426" w:type="dxa"/>
            <w:vMerge/>
            <w:vAlign w:val="center"/>
            <w:hideMark/>
          </w:tcPr>
          <w:p w14:paraId="7B7A1B2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671E08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CD3CFDC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9BE3CE2" w14:textId="1141F14A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2326E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3BDCB9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33887B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ABAA3B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527541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0D2A2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E9ADD5C" w14:textId="77777777" w:rsidTr="00AA4272">
        <w:trPr>
          <w:trHeight w:val="140"/>
        </w:trPr>
        <w:tc>
          <w:tcPr>
            <w:tcW w:w="426" w:type="dxa"/>
            <w:vMerge/>
            <w:vAlign w:val="center"/>
            <w:hideMark/>
          </w:tcPr>
          <w:p w14:paraId="24ED6B1E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33315F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9DDB9A9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284C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0EAED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9 694,58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9566F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4037C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4BF841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23C4E7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BB6802A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062AD9C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4F097F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D02597D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vMerge/>
            <w:vAlign w:val="center"/>
            <w:hideMark/>
          </w:tcPr>
          <w:p w14:paraId="2E2FCED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1E5A40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79552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C424B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AC143C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51946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</w:tr>
      <w:tr w:rsidR="00230E74" w:rsidRPr="00230E74" w14:paraId="796C1290" w14:textId="77777777" w:rsidTr="00AA4272">
        <w:trPr>
          <w:trHeight w:val="174"/>
        </w:trPr>
        <w:tc>
          <w:tcPr>
            <w:tcW w:w="426" w:type="dxa"/>
            <w:vMerge/>
            <w:vAlign w:val="center"/>
            <w:hideMark/>
          </w:tcPr>
          <w:p w14:paraId="035FC22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BA8CF9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6302014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5F4B8B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03D924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510,24</w:t>
            </w:r>
          </w:p>
        </w:tc>
        <w:tc>
          <w:tcPr>
            <w:tcW w:w="1134" w:type="dxa"/>
            <w:shd w:val="clear" w:color="auto" w:fill="auto"/>
            <w:hideMark/>
          </w:tcPr>
          <w:p w14:paraId="052190D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3BEB3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603455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688CE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B4FD532" w14:textId="77777777" w:rsidTr="00F035FD">
        <w:trPr>
          <w:trHeight w:val="377"/>
        </w:trPr>
        <w:tc>
          <w:tcPr>
            <w:tcW w:w="426" w:type="dxa"/>
            <w:vMerge/>
            <w:vAlign w:val="center"/>
            <w:hideMark/>
          </w:tcPr>
          <w:p w14:paraId="421105F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21DAA1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40B595C" w14:textId="4F1812E6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7142A3F" w14:textId="29D25603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BA59B9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B4DB3A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EF143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8AE537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2C47B7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6C1FE9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3D24C52" w14:textId="77777777" w:rsidTr="00AA4272">
        <w:trPr>
          <w:trHeight w:val="149"/>
        </w:trPr>
        <w:tc>
          <w:tcPr>
            <w:tcW w:w="426" w:type="dxa"/>
            <w:vMerge/>
            <w:vAlign w:val="center"/>
            <w:hideMark/>
          </w:tcPr>
          <w:p w14:paraId="20B2B4C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2CF344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21561C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955154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01DB9D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510,24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F6FCC7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F03DD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247126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B9A26E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8DB6F0D" w14:textId="77777777" w:rsidTr="00AA4272">
        <w:trPr>
          <w:trHeight w:val="139"/>
        </w:trPr>
        <w:tc>
          <w:tcPr>
            <w:tcW w:w="426" w:type="dxa"/>
            <w:vMerge/>
            <w:vAlign w:val="center"/>
            <w:hideMark/>
          </w:tcPr>
          <w:p w14:paraId="75C6C3A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54D8E2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B543561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vMerge/>
            <w:vAlign w:val="center"/>
            <w:hideMark/>
          </w:tcPr>
          <w:p w14:paraId="1890ACB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3DF63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1B75B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80EB1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DC7BA5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4414B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</w:tr>
      <w:tr w:rsidR="00230E74" w:rsidRPr="00230E74" w14:paraId="0CE4246B" w14:textId="77777777" w:rsidTr="00AA4272">
        <w:trPr>
          <w:trHeight w:val="143"/>
        </w:trPr>
        <w:tc>
          <w:tcPr>
            <w:tcW w:w="426" w:type="dxa"/>
            <w:vMerge/>
            <w:vAlign w:val="center"/>
            <w:hideMark/>
          </w:tcPr>
          <w:p w14:paraId="653FEC8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062380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30D11AE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176C1A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944557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D907F5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B7117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C96B1E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C33738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A045AF3" w14:textId="77777777" w:rsidTr="00F035FD">
        <w:trPr>
          <w:trHeight w:val="363"/>
        </w:trPr>
        <w:tc>
          <w:tcPr>
            <w:tcW w:w="426" w:type="dxa"/>
            <w:vMerge/>
            <w:vAlign w:val="center"/>
            <w:hideMark/>
          </w:tcPr>
          <w:p w14:paraId="2755C1A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FF3515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7B4C54D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484C52F" w14:textId="053A786D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48D6D9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0B2520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401F9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AD692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04C556C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19EF40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2E083F6" w14:textId="77777777" w:rsidTr="00AA4272">
        <w:trPr>
          <w:trHeight w:val="163"/>
        </w:trPr>
        <w:tc>
          <w:tcPr>
            <w:tcW w:w="426" w:type="dxa"/>
            <w:vMerge/>
            <w:vAlign w:val="center"/>
            <w:hideMark/>
          </w:tcPr>
          <w:p w14:paraId="4422152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A91B90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73742F29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Соисполнителям программы: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B422E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F09A1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D54C9C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E04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29EE6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4FB2C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FA26E26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7A3327FD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7921AE3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B1E3853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Бешпагирское ТУ АГМО СК</w:t>
            </w:r>
          </w:p>
        </w:tc>
        <w:tc>
          <w:tcPr>
            <w:tcW w:w="992" w:type="dxa"/>
            <w:vMerge/>
            <w:vAlign w:val="center"/>
            <w:hideMark/>
          </w:tcPr>
          <w:p w14:paraId="3163BB6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18D31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5677C3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160A4C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E95F32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9E0E9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</w:tr>
      <w:tr w:rsidR="00230E74" w:rsidRPr="00230E74" w14:paraId="76A57AB7" w14:textId="77777777" w:rsidTr="00AA4272">
        <w:trPr>
          <w:trHeight w:val="130"/>
        </w:trPr>
        <w:tc>
          <w:tcPr>
            <w:tcW w:w="426" w:type="dxa"/>
            <w:vMerge w:val="restart"/>
            <w:shd w:val="clear" w:color="auto" w:fill="auto"/>
            <w:hideMark/>
          </w:tcPr>
          <w:p w14:paraId="1568A9F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699E6CEE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Подпрограмма</w:t>
            </w:r>
          </w:p>
          <w:p w14:paraId="6B4CE31C" w14:textId="7DC5C65E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«Реализация дополнительных общеобразовательных общеразвивающих программ»</w:t>
            </w:r>
          </w:p>
        </w:tc>
        <w:tc>
          <w:tcPr>
            <w:tcW w:w="5386" w:type="dxa"/>
            <w:shd w:val="clear" w:color="auto" w:fill="auto"/>
            <w:hideMark/>
          </w:tcPr>
          <w:p w14:paraId="7FB1917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5A26A2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10 963,21</w:t>
            </w:r>
          </w:p>
        </w:tc>
        <w:tc>
          <w:tcPr>
            <w:tcW w:w="1134" w:type="dxa"/>
            <w:shd w:val="clear" w:color="auto" w:fill="auto"/>
            <w:hideMark/>
          </w:tcPr>
          <w:p w14:paraId="174076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11 862,37</w:t>
            </w:r>
          </w:p>
        </w:tc>
        <w:tc>
          <w:tcPr>
            <w:tcW w:w="1134" w:type="dxa"/>
            <w:shd w:val="clear" w:color="auto" w:fill="auto"/>
          </w:tcPr>
          <w:p w14:paraId="1F0379AA" w14:textId="7E02E245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13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202,08</w:t>
            </w:r>
          </w:p>
        </w:tc>
        <w:tc>
          <w:tcPr>
            <w:tcW w:w="992" w:type="dxa"/>
            <w:shd w:val="clear" w:color="auto" w:fill="auto"/>
          </w:tcPr>
          <w:p w14:paraId="635F414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12 871,14</w:t>
            </w:r>
          </w:p>
        </w:tc>
        <w:tc>
          <w:tcPr>
            <w:tcW w:w="993" w:type="dxa"/>
            <w:shd w:val="clear" w:color="auto" w:fill="auto"/>
          </w:tcPr>
          <w:p w14:paraId="585733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12 885,21</w:t>
            </w:r>
          </w:p>
        </w:tc>
        <w:tc>
          <w:tcPr>
            <w:tcW w:w="992" w:type="dxa"/>
            <w:shd w:val="clear" w:color="auto" w:fill="auto"/>
          </w:tcPr>
          <w:p w14:paraId="246FF8B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12 885,21</w:t>
            </w:r>
          </w:p>
        </w:tc>
      </w:tr>
      <w:tr w:rsidR="00230E74" w:rsidRPr="00230E74" w14:paraId="3F107B98" w14:textId="77777777" w:rsidTr="00AA4272">
        <w:trPr>
          <w:trHeight w:val="161"/>
        </w:trPr>
        <w:tc>
          <w:tcPr>
            <w:tcW w:w="426" w:type="dxa"/>
            <w:vMerge/>
            <w:vAlign w:val="center"/>
            <w:hideMark/>
          </w:tcPr>
          <w:p w14:paraId="4561B072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FBAE9E4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0ABBFEC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67EE906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625DCA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58F302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1377CE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58BF3B8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B5B77D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0EC504F" w14:textId="77777777" w:rsidTr="00F035FD">
        <w:trPr>
          <w:trHeight w:val="319"/>
        </w:trPr>
        <w:tc>
          <w:tcPr>
            <w:tcW w:w="426" w:type="dxa"/>
            <w:vMerge/>
            <w:vAlign w:val="center"/>
            <w:hideMark/>
          </w:tcPr>
          <w:p w14:paraId="76625AE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646EE5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BC2E9C9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A3375DF" w14:textId="2F2A9E14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33DD12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58E1A5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7954C8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5A5CE8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4F1EC9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00D150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5EC4C84" w14:textId="77777777" w:rsidTr="00AA4272">
        <w:trPr>
          <w:trHeight w:val="198"/>
        </w:trPr>
        <w:tc>
          <w:tcPr>
            <w:tcW w:w="426" w:type="dxa"/>
            <w:vMerge/>
            <w:vAlign w:val="center"/>
            <w:hideMark/>
          </w:tcPr>
          <w:p w14:paraId="44D1CB5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F722D2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A3C2B7C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115CEB7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373,45</w:t>
            </w:r>
          </w:p>
        </w:tc>
        <w:tc>
          <w:tcPr>
            <w:tcW w:w="1134" w:type="dxa"/>
            <w:shd w:val="clear" w:color="auto" w:fill="auto"/>
          </w:tcPr>
          <w:p w14:paraId="34C32A8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370,66</w:t>
            </w:r>
          </w:p>
        </w:tc>
        <w:tc>
          <w:tcPr>
            <w:tcW w:w="1134" w:type="dxa"/>
            <w:shd w:val="clear" w:color="auto" w:fill="auto"/>
          </w:tcPr>
          <w:p w14:paraId="3E422F4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0C1D0B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3" w:type="dxa"/>
            <w:shd w:val="clear" w:color="auto" w:fill="auto"/>
          </w:tcPr>
          <w:p w14:paraId="5160D3A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0AA48E1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</w:tr>
      <w:tr w:rsidR="00230E74" w:rsidRPr="00230E74" w14:paraId="627BA336" w14:textId="77777777" w:rsidTr="00AA4272">
        <w:trPr>
          <w:trHeight w:val="322"/>
        </w:trPr>
        <w:tc>
          <w:tcPr>
            <w:tcW w:w="426" w:type="dxa"/>
            <w:vMerge/>
            <w:vAlign w:val="center"/>
            <w:hideMark/>
          </w:tcPr>
          <w:p w14:paraId="3540525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FA302F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A95CCE0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BB6464E" w14:textId="10FF2CC0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AB3E0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373,45</w:t>
            </w:r>
          </w:p>
        </w:tc>
        <w:tc>
          <w:tcPr>
            <w:tcW w:w="1134" w:type="dxa"/>
            <w:shd w:val="clear" w:color="auto" w:fill="auto"/>
          </w:tcPr>
          <w:p w14:paraId="31ACD16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370,66</w:t>
            </w:r>
          </w:p>
        </w:tc>
        <w:tc>
          <w:tcPr>
            <w:tcW w:w="1134" w:type="dxa"/>
            <w:shd w:val="clear" w:color="auto" w:fill="auto"/>
          </w:tcPr>
          <w:p w14:paraId="4DEA443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2F46FB9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3" w:type="dxa"/>
            <w:shd w:val="clear" w:color="auto" w:fill="auto"/>
          </w:tcPr>
          <w:p w14:paraId="512ED0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0BFC209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</w:tr>
      <w:tr w:rsidR="00230E74" w:rsidRPr="00230E74" w14:paraId="329E8CFB" w14:textId="77777777" w:rsidTr="00AA4272">
        <w:trPr>
          <w:trHeight w:val="205"/>
        </w:trPr>
        <w:tc>
          <w:tcPr>
            <w:tcW w:w="426" w:type="dxa"/>
            <w:vMerge/>
            <w:vAlign w:val="center"/>
            <w:hideMark/>
          </w:tcPr>
          <w:p w14:paraId="3C3144B4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925916B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148A284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1A8F8A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10 589,76</w:t>
            </w:r>
          </w:p>
        </w:tc>
        <w:tc>
          <w:tcPr>
            <w:tcW w:w="1134" w:type="dxa"/>
            <w:shd w:val="clear" w:color="auto" w:fill="auto"/>
          </w:tcPr>
          <w:p w14:paraId="0FBA93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11 491,71</w:t>
            </w:r>
          </w:p>
        </w:tc>
        <w:tc>
          <w:tcPr>
            <w:tcW w:w="1134" w:type="dxa"/>
            <w:shd w:val="clear" w:color="auto" w:fill="auto"/>
          </w:tcPr>
          <w:p w14:paraId="03B2DD0E" w14:textId="68AD52C6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788,28</w:t>
            </w:r>
          </w:p>
        </w:tc>
        <w:tc>
          <w:tcPr>
            <w:tcW w:w="992" w:type="dxa"/>
            <w:shd w:val="clear" w:color="auto" w:fill="auto"/>
          </w:tcPr>
          <w:p w14:paraId="7FD705E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12 457,34</w:t>
            </w:r>
          </w:p>
        </w:tc>
        <w:tc>
          <w:tcPr>
            <w:tcW w:w="993" w:type="dxa"/>
            <w:shd w:val="clear" w:color="auto" w:fill="auto"/>
          </w:tcPr>
          <w:p w14:paraId="770A420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12 471,41</w:t>
            </w:r>
          </w:p>
        </w:tc>
        <w:tc>
          <w:tcPr>
            <w:tcW w:w="992" w:type="dxa"/>
            <w:shd w:val="clear" w:color="auto" w:fill="auto"/>
          </w:tcPr>
          <w:p w14:paraId="5F9357D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12 471,41</w:t>
            </w:r>
          </w:p>
        </w:tc>
      </w:tr>
      <w:tr w:rsidR="00230E74" w:rsidRPr="00230E74" w14:paraId="088F2D42" w14:textId="77777777" w:rsidTr="00AA4272">
        <w:trPr>
          <w:trHeight w:val="393"/>
        </w:trPr>
        <w:tc>
          <w:tcPr>
            <w:tcW w:w="426" w:type="dxa"/>
            <w:vMerge/>
            <w:vAlign w:val="center"/>
            <w:hideMark/>
          </w:tcPr>
          <w:p w14:paraId="07934EE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946C5F7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F7F7AAA" w14:textId="3FEBAB51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6B256A99" w14:textId="2864802B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5774F9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10 589,76</w:t>
            </w:r>
          </w:p>
        </w:tc>
        <w:tc>
          <w:tcPr>
            <w:tcW w:w="1134" w:type="dxa"/>
            <w:shd w:val="clear" w:color="auto" w:fill="auto"/>
          </w:tcPr>
          <w:p w14:paraId="1D343B6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11 491,71</w:t>
            </w:r>
          </w:p>
        </w:tc>
        <w:tc>
          <w:tcPr>
            <w:tcW w:w="1134" w:type="dxa"/>
            <w:shd w:val="clear" w:color="auto" w:fill="auto"/>
          </w:tcPr>
          <w:p w14:paraId="77D6B993" w14:textId="219D34D4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788,28</w:t>
            </w:r>
          </w:p>
        </w:tc>
        <w:tc>
          <w:tcPr>
            <w:tcW w:w="992" w:type="dxa"/>
            <w:shd w:val="clear" w:color="auto" w:fill="auto"/>
          </w:tcPr>
          <w:p w14:paraId="039A253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12 457,34</w:t>
            </w:r>
          </w:p>
        </w:tc>
        <w:tc>
          <w:tcPr>
            <w:tcW w:w="993" w:type="dxa"/>
            <w:shd w:val="clear" w:color="auto" w:fill="auto"/>
          </w:tcPr>
          <w:p w14:paraId="4B93006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12 471,41</w:t>
            </w:r>
          </w:p>
        </w:tc>
        <w:tc>
          <w:tcPr>
            <w:tcW w:w="992" w:type="dxa"/>
            <w:shd w:val="clear" w:color="auto" w:fill="auto"/>
          </w:tcPr>
          <w:p w14:paraId="6183638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12 471,41</w:t>
            </w:r>
          </w:p>
        </w:tc>
      </w:tr>
      <w:tr w:rsidR="00230E74" w:rsidRPr="00230E74" w14:paraId="6A576502" w14:textId="77777777" w:rsidTr="0038044F">
        <w:trPr>
          <w:trHeight w:val="157"/>
        </w:trPr>
        <w:tc>
          <w:tcPr>
            <w:tcW w:w="426" w:type="dxa"/>
            <w:vMerge w:val="restart"/>
            <w:shd w:val="clear" w:color="auto" w:fill="auto"/>
            <w:hideMark/>
          </w:tcPr>
          <w:p w14:paraId="77C7FB5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33AAC3BB" w14:textId="77777777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4E01310F" w14:textId="3923B74C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Обеспечение деятельности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lastRenderedPageBreak/>
              <w:t>(оказание услуг) учреждений по внешкольной работе с детьми</w:t>
            </w:r>
          </w:p>
        </w:tc>
        <w:tc>
          <w:tcPr>
            <w:tcW w:w="5386" w:type="dxa"/>
            <w:shd w:val="clear" w:color="auto" w:fill="auto"/>
            <w:hideMark/>
          </w:tcPr>
          <w:p w14:paraId="1EC3F62D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5EC7DB2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10 963,21</w:t>
            </w:r>
          </w:p>
        </w:tc>
        <w:tc>
          <w:tcPr>
            <w:tcW w:w="1134" w:type="dxa"/>
            <w:shd w:val="clear" w:color="auto" w:fill="auto"/>
          </w:tcPr>
          <w:p w14:paraId="342EAFC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11 862,37</w:t>
            </w:r>
          </w:p>
        </w:tc>
        <w:tc>
          <w:tcPr>
            <w:tcW w:w="1134" w:type="dxa"/>
            <w:shd w:val="clear" w:color="auto" w:fill="auto"/>
          </w:tcPr>
          <w:p w14:paraId="7E1AF607" w14:textId="3F23700C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13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202,08</w:t>
            </w:r>
          </w:p>
        </w:tc>
        <w:tc>
          <w:tcPr>
            <w:tcW w:w="992" w:type="dxa"/>
            <w:shd w:val="clear" w:color="auto" w:fill="auto"/>
          </w:tcPr>
          <w:p w14:paraId="6B5D715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12 871,14</w:t>
            </w:r>
          </w:p>
        </w:tc>
        <w:tc>
          <w:tcPr>
            <w:tcW w:w="993" w:type="dxa"/>
            <w:shd w:val="clear" w:color="auto" w:fill="auto"/>
          </w:tcPr>
          <w:p w14:paraId="7AD1E7C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12 885,21</w:t>
            </w:r>
          </w:p>
        </w:tc>
        <w:tc>
          <w:tcPr>
            <w:tcW w:w="992" w:type="dxa"/>
            <w:shd w:val="clear" w:color="auto" w:fill="auto"/>
          </w:tcPr>
          <w:p w14:paraId="61B4A62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12 885,21</w:t>
            </w:r>
          </w:p>
        </w:tc>
      </w:tr>
      <w:tr w:rsidR="00230E74" w:rsidRPr="00230E74" w14:paraId="5A7A77E6" w14:textId="77777777" w:rsidTr="00AA4272">
        <w:trPr>
          <w:trHeight w:val="189"/>
        </w:trPr>
        <w:tc>
          <w:tcPr>
            <w:tcW w:w="426" w:type="dxa"/>
            <w:vMerge/>
            <w:vAlign w:val="center"/>
            <w:hideMark/>
          </w:tcPr>
          <w:p w14:paraId="35CAF01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5689D0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95E1CF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0A8A2BB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1BCBCB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0A178A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D9E57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EA25D1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DA805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CAD3558" w14:textId="77777777" w:rsidTr="00AA4272">
        <w:trPr>
          <w:trHeight w:val="411"/>
        </w:trPr>
        <w:tc>
          <w:tcPr>
            <w:tcW w:w="426" w:type="dxa"/>
            <w:vMerge/>
            <w:vAlign w:val="center"/>
            <w:hideMark/>
          </w:tcPr>
          <w:p w14:paraId="27569AC8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07CB78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D7F0AD8" w14:textId="1BAFBCD3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0B99C42F" w14:textId="3295B0DD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2508088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03B17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5EE488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161EBC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49E8D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1B7A1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29728A9" w14:textId="77777777" w:rsidTr="00AA4272">
        <w:trPr>
          <w:trHeight w:val="141"/>
        </w:trPr>
        <w:tc>
          <w:tcPr>
            <w:tcW w:w="426" w:type="dxa"/>
            <w:vMerge/>
            <w:vAlign w:val="center"/>
            <w:hideMark/>
          </w:tcPr>
          <w:p w14:paraId="1BE46051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34FCAD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7252B30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7F6BA2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373,45</w:t>
            </w:r>
          </w:p>
        </w:tc>
        <w:tc>
          <w:tcPr>
            <w:tcW w:w="1134" w:type="dxa"/>
            <w:shd w:val="clear" w:color="auto" w:fill="auto"/>
          </w:tcPr>
          <w:p w14:paraId="4F509C0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370,66</w:t>
            </w:r>
          </w:p>
        </w:tc>
        <w:tc>
          <w:tcPr>
            <w:tcW w:w="1134" w:type="dxa"/>
            <w:shd w:val="clear" w:color="auto" w:fill="auto"/>
          </w:tcPr>
          <w:p w14:paraId="627F5A9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4AC331B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3" w:type="dxa"/>
            <w:shd w:val="clear" w:color="auto" w:fill="auto"/>
          </w:tcPr>
          <w:p w14:paraId="3D5711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504DC54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413,80</w:t>
            </w:r>
          </w:p>
        </w:tc>
      </w:tr>
      <w:tr w:rsidR="00230E74" w:rsidRPr="00230E74" w14:paraId="093BBC67" w14:textId="77777777" w:rsidTr="00AA4272">
        <w:trPr>
          <w:trHeight w:val="299"/>
        </w:trPr>
        <w:tc>
          <w:tcPr>
            <w:tcW w:w="426" w:type="dxa"/>
            <w:vMerge/>
            <w:vAlign w:val="center"/>
            <w:hideMark/>
          </w:tcPr>
          <w:p w14:paraId="0BFFC7B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E9E908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1F05881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41B4FFA" w14:textId="33AECD73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6D807D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373,45</w:t>
            </w:r>
          </w:p>
        </w:tc>
        <w:tc>
          <w:tcPr>
            <w:tcW w:w="1134" w:type="dxa"/>
            <w:shd w:val="clear" w:color="auto" w:fill="auto"/>
          </w:tcPr>
          <w:p w14:paraId="18B234D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370,66</w:t>
            </w:r>
          </w:p>
        </w:tc>
        <w:tc>
          <w:tcPr>
            <w:tcW w:w="1134" w:type="dxa"/>
            <w:shd w:val="clear" w:color="auto" w:fill="auto"/>
          </w:tcPr>
          <w:p w14:paraId="07A15B7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543DE14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3" w:type="dxa"/>
            <w:shd w:val="clear" w:color="auto" w:fill="auto"/>
          </w:tcPr>
          <w:p w14:paraId="64F767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  <w:tc>
          <w:tcPr>
            <w:tcW w:w="992" w:type="dxa"/>
            <w:shd w:val="clear" w:color="auto" w:fill="auto"/>
          </w:tcPr>
          <w:p w14:paraId="0244173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413,80</w:t>
            </w:r>
          </w:p>
        </w:tc>
      </w:tr>
      <w:tr w:rsidR="00230E74" w:rsidRPr="00230E74" w14:paraId="65E03B5D" w14:textId="77777777" w:rsidTr="00AA4272">
        <w:trPr>
          <w:trHeight w:val="60"/>
        </w:trPr>
        <w:tc>
          <w:tcPr>
            <w:tcW w:w="426" w:type="dxa"/>
            <w:vMerge/>
            <w:vAlign w:val="center"/>
            <w:hideMark/>
          </w:tcPr>
          <w:p w14:paraId="53B774F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00F056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B4E4D1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25F0C9B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10 589,76</w:t>
            </w:r>
          </w:p>
        </w:tc>
        <w:tc>
          <w:tcPr>
            <w:tcW w:w="1134" w:type="dxa"/>
            <w:shd w:val="clear" w:color="auto" w:fill="auto"/>
          </w:tcPr>
          <w:p w14:paraId="21785C1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11 491,71</w:t>
            </w:r>
          </w:p>
        </w:tc>
        <w:tc>
          <w:tcPr>
            <w:tcW w:w="1134" w:type="dxa"/>
            <w:shd w:val="clear" w:color="auto" w:fill="auto"/>
          </w:tcPr>
          <w:p w14:paraId="217083B8" w14:textId="55F5ABC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788,28</w:t>
            </w:r>
          </w:p>
        </w:tc>
        <w:tc>
          <w:tcPr>
            <w:tcW w:w="992" w:type="dxa"/>
            <w:shd w:val="clear" w:color="auto" w:fill="auto"/>
          </w:tcPr>
          <w:p w14:paraId="7479DC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12 457,34</w:t>
            </w:r>
          </w:p>
        </w:tc>
        <w:tc>
          <w:tcPr>
            <w:tcW w:w="993" w:type="dxa"/>
            <w:shd w:val="clear" w:color="auto" w:fill="auto"/>
          </w:tcPr>
          <w:p w14:paraId="02042647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12 471,41</w:t>
            </w:r>
          </w:p>
        </w:tc>
        <w:tc>
          <w:tcPr>
            <w:tcW w:w="992" w:type="dxa"/>
            <w:shd w:val="clear" w:color="auto" w:fill="auto"/>
          </w:tcPr>
          <w:p w14:paraId="743D11C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12 471,41</w:t>
            </w:r>
          </w:p>
        </w:tc>
      </w:tr>
      <w:tr w:rsidR="00230E74" w:rsidRPr="00230E74" w14:paraId="65868D04" w14:textId="77777777" w:rsidTr="00AA4272">
        <w:trPr>
          <w:trHeight w:val="381"/>
        </w:trPr>
        <w:tc>
          <w:tcPr>
            <w:tcW w:w="426" w:type="dxa"/>
            <w:vMerge/>
            <w:vAlign w:val="center"/>
            <w:hideMark/>
          </w:tcPr>
          <w:p w14:paraId="66524C8E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E4FC165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7ECEF00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B30ACBD" w14:textId="540C9356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055F915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10 589,76</w:t>
            </w:r>
          </w:p>
        </w:tc>
        <w:tc>
          <w:tcPr>
            <w:tcW w:w="1134" w:type="dxa"/>
            <w:shd w:val="clear" w:color="auto" w:fill="auto"/>
          </w:tcPr>
          <w:p w14:paraId="3E57D0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11 491,71</w:t>
            </w:r>
          </w:p>
        </w:tc>
        <w:tc>
          <w:tcPr>
            <w:tcW w:w="1134" w:type="dxa"/>
            <w:shd w:val="clear" w:color="auto" w:fill="auto"/>
          </w:tcPr>
          <w:p w14:paraId="49D88929" w14:textId="40B2AF3B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788,28</w:t>
            </w:r>
          </w:p>
        </w:tc>
        <w:tc>
          <w:tcPr>
            <w:tcW w:w="992" w:type="dxa"/>
            <w:shd w:val="clear" w:color="auto" w:fill="auto"/>
          </w:tcPr>
          <w:p w14:paraId="1312B77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12 457,34</w:t>
            </w:r>
          </w:p>
        </w:tc>
        <w:tc>
          <w:tcPr>
            <w:tcW w:w="993" w:type="dxa"/>
            <w:shd w:val="clear" w:color="auto" w:fill="auto"/>
          </w:tcPr>
          <w:p w14:paraId="50146A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12 471,41</w:t>
            </w:r>
          </w:p>
        </w:tc>
        <w:tc>
          <w:tcPr>
            <w:tcW w:w="992" w:type="dxa"/>
            <w:shd w:val="clear" w:color="auto" w:fill="auto"/>
          </w:tcPr>
          <w:p w14:paraId="3A3A316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12 471,41</w:t>
            </w:r>
          </w:p>
        </w:tc>
      </w:tr>
      <w:tr w:rsidR="00230E74" w:rsidRPr="00230E74" w14:paraId="08C9044E" w14:textId="77777777" w:rsidTr="00AA4272">
        <w:trPr>
          <w:trHeight w:val="60"/>
        </w:trPr>
        <w:tc>
          <w:tcPr>
            <w:tcW w:w="426" w:type="dxa"/>
            <w:vMerge w:val="restart"/>
            <w:shd w:val="clear" w:color="auto" w:fill="auto"/>
            <w:hideMark/>
          </w:tcPr>
          <w:p w14:paraId="75DCC6A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66FED609" w14:textId="6EA2274C" w:rsidR="00F035FD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Подпрограмма</w:t>
            </w:r>
          </w:p>
          <w:p w14:paraId="31BE5D65" w14:textId="3AB9847C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«Обеспечение реализации муниципальной программы Грачевского муниципального округа Ставропольского края «Культура Грачевского муниципального округа Ставропольского края» и общепрограммные мероприятия»</w:t>
            </w:r>
          </w:p>
        </w:tc>
        <w:tc>
          <w:tcPr>
            <w:tcW w:w="5386" w:type="dxa"/>
            <w:shd w:val="clear" w:color="auto" w:fill="auto"/>
            <w:hideMark/>
          </w:tcPr>
          <w:p w14:paraId="6F11CC6C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18DC38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53641AB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4262E9A7" w14:textId="7391B98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992" w:type="dxa"/>
            <w:shd w:val="clear" w:color="auto" w:fill="auto"/>
          </w:tcPr>
          <w:p w14:paraId="67AA847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13A85FB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3D6C8F7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480A80CA" w14:textId="77777777" w:rsidTr="00AA4272">
        <w:trPr>
          <w:trHeight w:val="203"/>
        </w:trPr>
        <w:tc>
          <w:tcPr>
            <w:tcW w:w="426" w:type="dxa"/>
            <w:vMerge/>
            <w:vAlign w:val="center"/>
            <w:hideMark/>
          </w:tcPr>
          <w:p w14:paraId="22B6D4A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B095DA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15B2FC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7244CA2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40BDA0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5B7869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CB274F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53D1C9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47E9AE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D474305" w14:textId="77777777" w:rsidTr="00AA4272">
        <w:trPr>
          <w:trHeight w:val="355"/>
        </w:trPr>
        <w:tc>
          <w:tcPr>
            <w:tcW w:w="426" w:type="dxa"/>
            <w:vMerge/>
            <w:vAlign w:val="center"/>
            <w:hideMark/>
          </w:tcPr>
          <w:p w14:paraId="55FBA78A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2573106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29DD551C" w14:textId="3F222344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6008F7E" w14:textId="017D2CED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6E8DA6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B2E9D3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56513B8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565F5B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38FA25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853433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C70B65D" w14:textId="77777777" w:rsidTr="00AA4272">
        <w:trPr>
          <w:trHeight w:val="169"/>
        </w:trPr>
        <w:tc>
          <w:tcPr>
            <w:tcW w:w="426" w:type="dxa"/>
            <w:vMerge/>
            <w:vAlign w:val="center"/>
            <w:hideMark/>
          </w:tcPr>
          <w:p w14:paraId="51E2D1B6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594041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A6EB3F0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23F9CB2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0F2EC7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266302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55308D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D87C9F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D5B239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2EFDB0B" w14:textId="77777777" w:rsidTr="00AA4272">
        <w:trPr>
          <w:trHeight w:val="341"/>
        </w:trPr>
        <w:tc>
          <w:tcPr>
            <w:tcW w:w="426" w:type="dxa"/>
            <w:vMerge/>
            <w:vAlign w:val="center"/>
            <w:hideMark/>
          </w:tcPr>
          <w:p w14:paraId="1B10E035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176239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9B80C4B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5C409652" w14:textId="3A313C0A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4D3BDC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3A253E8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1DCD82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05DF7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FFF5CE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9B17E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D8C741B" w14:textId="77777777" w:rsidTr="00AA4272">
        <w:trPr>
          <w:trHeight w:val="177"/>
        </w:trPr>
        <w:tc>
          <w:tcPr>
            <w:tcW w:w="426" w:type="dxa"/>
            <w:vMerge/>
            <w:vAlign w:val="center"/>
            <w:hideMark/>
          </w:tcPr>
          <w:p w14:paraId="56B319B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FEDC6AA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FEB2B0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0BDF232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0A5581E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0D65BE8F" w14:textId="21D70665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992" w:type="dxa"/>
            <w:shd w:val="clear" w:color="auto" w:fill="auto"/>
          </w:tcPr>
          <w:p w14:paraId="134C318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6D1560C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682FD1B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4214E5F2" w14:textId="77777777" w:rsidTr="00F035FD">
        <w:trPr>
          <w:trHeight w:val="403"/>
        </w:trPr>
        <w:tc>
          <w:tcPr>
            <w:tcW w:w="426" w:type="dxa"/>
            <w:vMerge/>
            <w:vAlign w:val="center"/>
            <w:hideMark/>
          </w:tcPr>
          <w:p w14:paraId="604EEC80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4ED3C949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3C3CE75B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DDDC6BE" w14:textId="0DD931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301E3CF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1315B6A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430E2114" w14:textId="65D32223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992" w:type="dxa"/>
            <w:shd w:val="clear" w:color="auto" w:fill="auto"/>
          </w:tcPr>
          <w:p w14:paraId="1017DD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7E946EE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1F70B67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2D1DCB21" w14:textId="77777777" w:rsidTr="00DE7C92">
        <w:trPr>
          <w:trHeight w:val="157"/>
        </w:trPr>
        <w:tc>
          <w:tcPr>
            <w:tcW w:w="426" w:type="dxa"/>
            <w:vMerge w:val="restart"/>
            <w:shd w:val="clear" w:color="auto" w:fill="auto"/>
            <w:hideMark/>
          </w:tcPr>
          <w:p w14:paraId="36C6524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714F2DB4" w14:textId="254E32DA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Основное мероприятие:</w:t>
            </w:r>
            <w:r w:rsidR="00F035FD"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Обеспечение функций органа местного самоуправления</w:t>
            </w:r>
          </w:p>
        </w:tc>
        <w:tc>
          <w:tcPr>
            <w:tcW w:w="5386" w:type="dxa"/>
            <w:shd w:val="clear" w:color="auto" w:fill="auto"/>
            <w:hideMark/>
          </w:tcPr>
          <w:p w14:paraId="05995046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65A946E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2A11CB9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07BCE249" w14:textId="4D91EFE9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</w:t>
            </w:r>
            <w:r w:rsidR="00DE7C92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949,80</w:t>
            </w:r>
          </w:p>
        </w:tc>
        <w:tc>
          <w:tcPr>
            <w:tcW w:w="992" w:type="dxa"/>
            <w:shd w:val="clear" w:color="auto" w:fill="auto"/>
          </w:tcPr>
          <w:p w14:paraId="7441D05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1BE2F1A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6C5C546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7B3A11D9" w14:textId="77777777" w:rsidTr="00F035FD">
        <w:trPr>
          <w:trHeight w:val="86"/>
        </w:trPr>
        <w:tc>
          <w:tcPr>
            <w:tcW w:w="426" w:type="dxa"/>
            <w:vMerge/>
            <w:vAlign w:val="center"/>
            <w:hideMark/>
          </w:tcPr>
          <w:p w14:paraId="6B068C53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5423619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822574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287B959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82778C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D526FB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E93D8F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8F7DC7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7D0AAE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3AA5B9AE" w14:textId="77777777" w:rsidTr="00F035FD">
        <w:trPr>
          <w:trHeight w:val="245"/>
        </w:trPr>
        <w:tc>
          <w:tcPr>
            <w:tcW w:w="426" w:type="dxa"/>
            <w:vMerge/>
            <w:vAlign w:val="center"/>
            <w:hideMark/>
          </w:tcPr>
          <w:p w14:paraId="7DCBA42B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08660D05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4342293D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4E0E34FC" w14:textId="604B5B66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2137BE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85AE1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374089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57A3BB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D525B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933D5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1879A0F5" w14:textId="77777777" w:rsidTr="00DE7C92">
        <w:trPr>
          <w:trHeight w:val="199"/>
        </w:trPr>
        <w:tc>
          <w:tcPr>
            <w:tcW w:w="426" w:type="dxa"/>
            <w:vMerge/>
            <w:vAlign w:val="center"/>
            <w:hideMark/>
          </w:tcPr>
          <w:p w14:paraId="02D1181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A95CF99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5049DEA0" w14:textId="099F96B9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</w:t>
            </w:r>
            <w:r w:rsidR="0026023A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3CEE79E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3C6EA8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212040E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D67453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DD76AF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C2FFFE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C211C68" w14:textId="77777777" w:rsidTr="00AA4272">
        <w:trPr>
          <w:trHeight w:val="313"/>
        </w:trPr>
        <w:tc>
          <w:tcPr>
            <w:tcW w:w="426" w:type="dxa"/>
            <w:vMerge/>
            <w:vAlign w:val="center"/>
            <w:hideMark/>
          </w:tcPr>
          <w:p w14:paraId="0D208E87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5089B5F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65AA10B3" w14:textId="4BAA3A3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63D6C8C" w14:textId="45FE4899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1D79F2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6A6A480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A5A99D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0CC069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3E25F85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1B51C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78DCAC53" w14:textId="77777777" w:rsidTr="00AA4272">
        <w:trPr>
          <w:trHeight w:val="169"/>
        </w:trPr>
        <w:tc>
          <w:tcPr>
            <w:tcW w:w="426" w:type="dxa"/>
            <w:vMerge/>
            <w:vAlign w:val="center"/>
            <w:hideMark/>
          </w:tcPr>
          <w:p w14:paraId="0D4B9E9F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2910EF43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09B7AB58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  <w:hideMark/>
          </w:tcPr>
          <w:p w14:paraId="663505D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1B2CFB4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27B03F77" w14:textId="6AAFCA94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</w:t>
            </w:r>
            <w:r w:rsidR="00F035FD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949,80</w:t>
            </w:r>
          </w:p>
        </w:tc>
        <w:tc>
          <w:tcPr>
            <w:tcW w:w="992" w:type="dxa"/>
            <w:shd w:val="clear" w:color="auto" w:fill="auto"/>
          </w:tcPr>
          <w:p w14:paraId="2F7F70F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471D075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3FB0B35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7A8F554C" w14:textId="77777777" w:rsidTr="00AA4272">
        <w:trPr>
          <w:trHeight w:val="410"/>
        </w:trPr>
        <w:tc>
          <w:tcPr>
            <w:tcW w:w="426" w:type="dxa"/>
            <w:vMerge/>
            <w:vAlign w:val="center"/>
            <w:hideMark/>
          </w:tcPr>
          <w:p w14:paraId="44CBF44C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F67E318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14:paraId="1772054E" w14:textId="1549CF81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2F80079B" w14:textId="4733E8AD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  <w:hideMark/>
          </w:tcPr>
          <w:p w14:paraId="5DB090C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4 216,78</w:t>
            </w:r>
          </w:p>
        </w:tc>
        <w:tc>
          <w:tcPr>
            <w:tcW w:w="1134" w:type="dxa"/>
            <w:shd w:val="clear" w:color="auto" w:fill="auto"/>
          </w:tcPr>
          <w:p w14:paraId="59AE5F4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4 128,67</w:t>
            </w:r>
          </w:p>
        </w:tc>
        <w:tc>
          <w:tcPr>
            <w:tcW w:w="1134" w:type="dxa"/>
            <w:shd w:val="clear" w:color="auto" w:fill="auto"/>
          </w:tcPr>
          <w:p w14:paraId="118B24B5" w14:textId="7189F1DE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</w:t>
            </w:r>
            <w:r w:rsidR="00F035FD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 xml:space="preserve"> 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949,80</w:t>
            </w:r>
          </w:p>
        </w:tc>
        <w:tc>
          <w:tcPr>
            <w:tcW w:w="992" w:type="dxa"/>
            <w:shd w:val="clear" w:color="auto" w:fill="auto"/>
          </w:tcPr>
          <w:p w14:paraId="220BE06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3 918,60</w:t>
            </w:r>
          </w:p>
        </w:tc>
        <w:tc>
          <w:tcPr>
            <w:tcW w:w="993" w:type="dxa"/>
            <w:shd w:val="clear" w:color="auto" w:fill="auto"/>
          </w:tcPr>
          <w:p w14:paraId="3CACFFE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3 922,91</w:t>
            </w:r>
          </w:p>
        </w:tc>
        <w:tc>
          <w:tcPr>
            <w:tcW w:w="992" w:type="dxa"/>
            <w:shd w:val="clear" w:color="auto" w:fill="auto"/>
          </w:tcPr>
          <w:p w14:paraId="53E105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3 922,91</w:t>
            </w:r>
          </w:p>
        </w:tc>
      </w:tr>
      <w:tr w:rsidR="00230E74" w:rsidRPr="00230E74" w14:paraId="0031851C" w14:textId="77777777" w:rsidTr="00DE7C92">
        <w:trPr>
          <w:trHeight w:val="131"/>
        </w:trPr>
        <w:tc>
          <w:tcPr>
            <w:tcW w:w="426" w:type="dxa"/>
            <w:vMerge w:val="restart"/>
          </w:tcPr>
          <w:p w14:paraId="67C84449" w14:textId="77777777" w:rsidR="00230E74" w:rsidRPr="00230E74" w:rsidRDefault="00230E74" w:rsidP="00230E74">
            <w:pPr>
              <w:ind w:left="-107" w:right="-105"/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3.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val="en-US" w:eastAsia="ru-RU"/>
              </w:rPr>
              <w:t>2</w:t>
            </w: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</w:tcPr>
          <w:p w14:paraId="08F09225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Основное мероприятие:</w:t>
            </w:r>
          </w:p>
          <w:p w14:paraId="10233EF4" w14:textId="77777777" w:rsidR="00230E74" w:rsidRPr="00230E74" w:rsidRDefault="00230E74" w:rsidP="00F035FD">
            <w:pPr>
              <w:jc w:val="both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Капитальный ремонт и реконструкция детских школ искусств</w:t>
            </w:r>
          </w:p>
        </w:tc>
        <w:tc>
          <w:tcPr>
            <w:tcW w:w="5386" w:type="dxa"/>
            <w:shd w:val="clear" w:color="auto" w:fill="auto"/>
          </w:tcPr>
          <w:p w14:paraId="3332E23F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421E48E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EE0953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C97F7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255,00</w:t>
            </w:r>
          </w:p>
        </w:tc>
        <w:tc>
          <w:tcPr>
            <w:tcW w:w="992" w:type="dxa"/>
            <w:shd w:val="clear" w:color="auto" w:fill="auto"/>
          </w:tcPr>
          <w:p w14:paraId="552C48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ED342A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B0D6EA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4DAAA279" w14:textId="77777777" w:rsidTr="00AA4272">
        <w:trPr>
          <w:trHeight w:val="222"/>
        </w:trPr>
        <w:tc>
          <w:tcPr>
            <w:tcW w:w="426" w:type="dxa"/>
            <w:vMerge/>
            <w:vAlign w:val="center"/>
          </w:tcPr>
          <w:p w14:paraId="06CC3C32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42E0668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4B8AD7F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федерального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4BE4B70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04D815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6800F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F997B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A3EF43F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C2CCC6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5DB386FF" w14:textId="77777777" w:rsidTr="00AA4272">
        <w:trPr>
          <w:trHeight w:val="321"/>
        </w:trPr>
        <w:tc>
          <w:tcPr>
            <w:tcW w:w="426" w:type="dxa"/>
            <w:vMerge/>
            <w:vAlign w:val="center"/>
          </w:tcPr>
          <w:p w14:paraId="2627DCFE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255B85D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C628AB3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0D8EBB8E" w14:textId="2D721F8C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37BDDC0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9AFB1A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3FC9E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0B80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E0F83C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3E865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0631CEC2" w14:textId="77777777" w:rsidTr="00AA4272">
        <w:trPr>
          <w:trHeight w:val="216"/>
        </w:trPr>
        <w:tc>
          <w:tcPr>
            <w:tcW w:w="426" w:type="dxa"/>
            <w:vMerge/>
            <w:vAlign w:val="center"/>
          </w:tcPr>
          <w:p w14:paraId="4B4EDFF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BF3062F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254111C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краевого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4C544E9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58F43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9EB72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E4473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8C640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E6BEC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4D5F72A" w14:textId="77777777" w:rsidTr="00DE7C92">
        <w:trPr>
          <w:trHeight w:val="274"/>
        </w:trPr>
        <w:tc>
          <w:tcPr>
            <w:tcW w:w="426" w:type="dxa"/>
            <w:vMerge/>
            <w:vAlign w:val="center"/>
          </w:tcPr>
          <w:p w14:paraId="3FD5A29F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1CC85CE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568E64E4" w14:textId="6D7B9E31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1E35F3B9" w14:textId="0E310A84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16D3C96B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5E2C3BE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77C40D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D14D40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C8D90E8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FCC31C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62FB8A74" w14:textId="77777777" w:rsidTr="00F035FD">
        <w:trPr>
          <w:trHeight w:val="159"/>
        </w:trPr>
        <w:tc>
          <w:tcPr>
            <w:tcW w:w="426" w:type="dxa"/>
            <w:vMerge/>
            <w:vAlign w:val="center"/>
          </w:tcPr>
          <w:p w14:paraId="7F77F8F8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89745D2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1E5E495B" w14:textId="77777777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средства местного бюджета, в т.ч. предусмотренные</w:t>
            </w:r>
          </w:p>
        </w:tc>
        <w:tc>
          <w:tcPr>
            <w:tcW w:w="992" w:type="dxa"/>
            <w:shd w:val="clear" w:color="auto" w:fill="auto"/>
          </w:tcPr>
          <w:p w14:paraId="2230E726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920746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1E2D7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255,00</w:t>
            </w:r>
          </w:p>
        </w:tc>
        <w:tc>
          <w:tcPr>
            <w:tcW w:w="992" w:type="dxa"/>
            <w:shd w:val="clear" w:color="auto" w:fill="auto"/>
          </w:tcPr>
          <w:p w14:paraId="09C41CB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38E0ED1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DB3135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  <w:tr w:rsidR="00230E74" w:rsidRPr="00230E74" w14:paraId="2758708C" w14:textId="77777777" w:rsidTr="00AA4272">
        <w:trPr>
          <w:trHeight w:val="460"/>
        </w:trPr>
        <w:tc>
          <w:tcPr>
            <w:tcW w:w="426" w:type="dxa"/>
            <w:vMerge/>
            <w:vAlign w:val="center"/>
          </w:tcPr>
          <w:p w14:paraId="66FB79ED" w14:textId="77777777" w:rsidR="00230E74" w:rsidRPr="00230E74" w:rsidRDefault="00230E74" w:rsidP="00230E74">
            <w:pPr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881679E" w14:textId="77777777" w:rsidR="00230E74" w:rsidRPr="00230E74" w:rsidRDefault="00230E74" w:rsidP="00230E74">
            <w:pPr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14:paraId="1611650E" w14:textId="77777777" w:rsidR="0026023A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Ответственному исполнителю:</w:t>
            </w:r>
          </w:p>
          <w:p w14:paraId="7770EF2A" w14:textId="0D1B5AEB" w:rsidR="00230E74" w:rsidRPr="00230E74" w:rsidRDefault="00230E74" w:rsidP="00DE7C92">
            <w:pPr>
              <w:jc w:val="both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Управление культуры и туризма АГМО СК</w:t>
            </w:r>
          </w:p>
        </w:tc>
        <w:tc>
          <w:tcPr>
            <w:tcW w:w="992" w:type="dxa"/>
            <w:shd w:val="clear" w:color="auto" w:fill="auto"/>
          </w:tcPr>
          <w:p w14:paraId="42940522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395D254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B2A659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color w:val="000000"/>
                <w:kern w:val="1"/>
                <w:sz w:val="16"/>
                <w:szCs w:val="16"/>
                <w:lang w:eastAsia="ru-RU"/>
              </w:rPr>
              <w:t>255,00</w:t>
            </w:r>
          </w:p>
        </w:tc>
        <w:tc>
          <w:tcPr>
            <w:tcW w:w="992" w:type="dxa"/>
            <w:shd w:val="clear" w:color="auto" w:fill="auto"/>
          </w:tcPr>
          <w:p w14:paraId="11A4894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0329C83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AB513D" w14:textId="77777777" w:rsidR="00230E74" w:rsidRPr="00230E74" w:rsidRDefault="00230E74" w:rsidP="00230E74">
            <w:pPr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</w:pPr>
            <w:r w:rsidRPr="00230E74">
              <w:rPr>
                <w:rFonts w:ascii="Arial" w:eastAsia="Times New Roman" w:hAnsi="Arial" w:cs="Arial"/>
                <w:kern w:val="1"/>
                <w:sz w:val="16"/>
                <w:szCs w:val="16"/>
                <w:lang w:eastAsia="ru-RU"/>
              </w:rPr>
              <w:t>0,00</w:t>
            </w:r>
          </w:p>
        </w:tc>
      </w:tr>
    </w:tbl>
    <w:p w14:paraId="275111C8" w14:textId="77777777" w:rsidR="00230E74" w:rsidRPr="00230E74" w:rsidRDefault="00230E74" w:rsidP="00230E74">
      <w:pPr>
        <w:suppressAutoHyphens w:val="0"/>
        <w:rPr>
          <w:rFonts w:ascii="Arial" w:hAnsi="Arial" w:cs="Arial"/>
        </w:rPr>
      </w:pPr>
    </w:p>
    <w:p w14:paraId="5B5F497B" w14:textId="77777777" w:rsidR="00F93190" w:rsidRPr="00230E74" w:rsidRDefault="00F93190" w:rsidP="006D0558">
      <w:pPr>
        <w:suppressAutoHyphens w:val="0"/>
        <w:rPr>
          <w:rFonts w:ascii="Arial" w:hAnsi="Arial" w:cs="Arial"/>
        </w:rPr>
      </w:pPr>
    </w:p>
    <w:sectPr w:rsidR="00F93190" w:rsidRPr="00230E74" w:rsidSect="00230E74">
      <w:pgSz w:w="16838" w:h="11906" w:orient="landscape"/>
      <w:pgMar w:top="1985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B85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C0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C8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06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54F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EAC2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F21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94F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D8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FEB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C186D4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00A5697C"/>
    <w:multiLevelType w:val="hybridMultilevel"/>
    <w:tmpl w:val="2062A7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B16D43"/>
    <w:multiLevelType w:val="hybridMultilevel"/>
    <w:tmpl w:val="67DA80EA"/>
    <w:lvl w:ilvl="0" w:tplc="18A83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335CD3"/>
    <w:multiLevelType w:val="hybridMultilevel"/>
    <w:tmpl w:val="570A8108"/>
    <w:lvl w:ilvl="0" w:tplc="5CE8C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3F3640"/>
    <w:multiLevelType w:val="hybridMultilevel"/>
    <w:tmpl w:val="C9345928"/>
    <w:lvl w:ilvl="0" w:tplc="BEC2A468">
      <w:start w:val="1"/>
      <w:numFmt w:val="decimal"/>
      <w:lvlText w:val="%1."/>
      <w:lvlJc w:val="left"/>
      <w:pPr>
        <w:ind w:left="12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5" w15:restartNumberingAfterBreak="0">
    <w:nsid w:val="0882068A"/>
    <w:multiLevelType w:val="hybridMultilevel"/>
    <w:tmpl w:val="DC90FF62"/>
    <w:lvl w:ilvl="0" w:tplc="43A44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9863AA"/>
    <w:multiLevelType w:val="multilevel"/>
    <w:tmpl w:val="F6E8C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12E04D0F"/>
    <w:multiLevelType w:val="hybridMultilevel"/>
    <w:tmpl w:val="715C549C"/>
    <w:lvl w:ilvl="0" w:tplc="29146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250829"/>
    <w:multiLevelType w:val="hybridMultilevel"/>
    <w:tmpl w:val="0388D960"/>
    <w:lvl w:ilvl="0" w:tplc="1E1462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0814D7"/>
    <w:multiLevelType w:val="hybridMultilevel"/>
    <w:tmpl w:val="04C425E0"/>
    <w:lvl w:ilvl="0" w:tplc="93943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2BB27D9"/>
    <w:multiLevelType w:val="multilevel"/>
    <w:tmpl w:val="E5A0DEA8"/>
    <w:styleLink w:val="WWNum3"/>
    <w:lvl w:ilvl="0">
      <w:start w:val="1"/>
      <w:numFmt w:val="decimal"/>
      <w:lvlText w:val="%1."/>
      <w:lvlJc w:val="left"/>
      <w:pPr>
        <w:ind w:left="0" w:firstLine="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1" w15:restartNumberingAfterBreak="0">
    <w:nsid w:val="23110077"/>
    <w:multiLevelType w:val="hybridMultilevel"/>
    <w:tmpl w:val="DA0CB02A"/>
    <w:lvl w:ilvl="0" w:tplc="BFF49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8190BAC"/>
    <w:multiLevelType w:val="hybridMultilevel"/>
    <w:tmpl w:val="F12CD80E"/>
    <w:lvl w:ilvl="0" w:tplc="85C088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B5A11"/>
    <w:multiLevelType w:val="hybridMultilevel"/>
    <w:tmpl w:val="89B6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84869"/>
    <w:multiLevelType w:val="hybridMultilevel"/>
    <w:tmpl w:val="FCB0A694"/>
    <w:lvl w:ilvl="0" w:tplc="8528AF3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908B3"/>
    <w:multiLevelType w:val="hybridMultilevel"/>
    <w:tmpl w:val="F6B4057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073AB7"/>
    <w:multiLevelType w:val="hybridMultilevel"/>
    <w:tmpl w:val="F6B4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779DF"/>
    <w:multiLevelType w:val="hybridMultilevel"/>
    <w:tmpl w:val="D206D068"/>
    <w:lvl w:ilvl="0" w:tplc="4FFA7A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7161614"/>
    <w:multiLevelType w:val="multilevel"/>
    <w:tmpl w:val="70A4A4F8"/>
    <w:styleLink w:val="WWNum2"/>
    <w:lvl w:ilvl="0">
      <w:start w:val="2"/>
      <w:numFmt w:val="decimal"/>
      <w:lvlText w:val="%1."/>
      <w:lvlJc w:val="left"/>
      <w:pPr>
        <w:ind w:left="0" w:firstLine="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9" w15:restartNumberingAfterBreak="0">
    <w:nsid w:val="38CE76FF"/>
    <w:multiLevelType w:val="hybridMultilevel"/>
    <w:tmpl w:val="3D6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7648A"/>
    <w:multiLevelType w:val="hybridMultilevel"/>
    <w:tmpl w:val="5268F2AC"/>
    <w:lvl w:ilvl="0" w:tplc="A20C3C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C4377"/>
    <w:multiLevelType w:val="hybridMultilevel"/>
    <w:tmpl w:val="C9A6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20413"/>
    <w:multiLevelType w:val="multilevel"/>
    <w:tmpl w:val="05421808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3" w15:restartNumberingAfterBreak="0">
    <w:nsid w:val="449435B1"/>
    <w:multiLevelType w:val="multilevel"/>
    <w:tmpl w:val="F2CAC5B0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34" w15:restartNumberingAfterBreak="0">
    <w:nsid w:val="46E04F0F"/>
    <w:multiLevelType w:val="hybridMultilevel"/>
    <w:tmpl w:val="0B481760"/>
    <w:lvl w:ilvl="0" w:tplc="6A78E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C6D465B"/>
    <w:multiLevelType w:val="hybridMultilevel"/>
    <w:tmpl w:val="65FA9302"/>
    <w:lvl w:ilvl="0" w:tplc="250CC09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6" w15:restartNumberingAfterBreak="0">
    <w:nsid w:val="4EC65134"/>
    <w:multiLevelType w:val="multilevel"/>
    <w:tmpl w:val="EC6C99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E122F90"/>
    <w:multiLevelType w:val="hybridMultilevel"/>
    <w:tmpl w:val="C9A6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E07A2"/>
    <w:multiLevelType w:val="hybridMultilevel"/>
    <w:tmpl w:val="F6B405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F617D6"/>
    <w:multiLevelType w:val="hybridMultilevel"/>
    <w:tmpl w:val="F6B4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A616B"/>
    <w:multiLevelType w:val="hybridMultilevel"/>
    <w:tmpl w:val="DAA0EA6C"/>
    <w:lvl w:ilvl="0" w:tplc="3BD47F44">
      <w:start w:val="1"/>
      <w:numFmt w:val="decimal"/>
      <w:lvlText w:val="%1."/>
      <w:lvlJc w:val="left"/>
      <w:pPr>
        <w:ind w:left="9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1" w15:restartNumberingAfterBreak="0">
    <w:nsid w:val="67FA41DF"/>
    <w:multiLevelType w:val="hybridMultilevel"/>
    <w:tmpl w:val="F6B4057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33507"/>
    <w:multiLevelType w:val="hybridMultilevel"/>
    <w:tmpl w:val="3D8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821F2"/>
    <w:multiLevelType w:val="hybridMultilevel"/>
    <w:tmpl w:val="5F328926"/>
    <w:lvl w:ilvl="0" w:tplc="1AF80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42717E"/>
    <w:multiLevelType w:val="hybridMultilevel"/>
    <w:tmpl w:val="14FE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1274">
    <w:abstractNumId w:val="20"/>
  </w:num>
  <w:num w:numId="2" w16cid:durableId="2075741048">
    <w:abstractNumId w:val="28"/>
  </w:num>
  <w:num w:numId="3" w16cid:durableId="1139146852">
    <w:abstractNumId w:val="32"/>
  </w:num>
  <w:num w:numId="4" w16cid:durableId="1107043298">
    <w:abstractNumId w:val="33"/>
  </w:num>
  <w:num w:numId="5" w16cid:durableId="1081365620">
    <w:abstractNumId w:val="24"/>
  </w:num>
  <w:num w:numId="6" w16cid:durableId="1000934070">
    <w:abstractNumId w:val="38"/>
  </w:num>
  <w:num w:numId="7" w16cid:durableId="698824830">
    <w:abstractNumId w:val="41"/>
  </w:num>
  <w:num w:numId="8" w16cid:durableId="1900943759">
    <w:abstractNumId w:val="35"/>
  </w:num>
  <w:num w:numId="9" w16cid:durableId="1194343937">
    <w:abstractNumId w:val="39"/>
  </w:num>
  <w:num w:numId="10" w16cid:durableId="1993093923">
    <w:abstractNumId w:val="1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11" w16cid:durableId="1939409736">
    <w:abstractNumId w:val="15"/>
  </w:num>
  <w:num w:numId="12" w16cid:durableId="1942294891">
    <w:abstractNumId w:val="30"/>
  </w:num>
  <w:num w:numId="13" w16cid:durableId="1593666893">
    <w:abstractNumId w:val="9"/>
  </w:num>
  <w:num w:numId="14" w16cid:durableId="63653103">
    <w:abstractNumId w:val="7"/>
  </w:num>
  <w:num w:numId="15" w16cid:durableId="1242637503">
    <w:abstractNumId w:val="6"/>
  </w:num>
  <w:num w:numId="16" w16cid:durableId="2135976983">
    <w:abstractNumId w:val="5"/>
  </w:num>
  <w:num w:numId="17" w16cid:durableId="1798379372">
    <w:abstractNumId w:val="4"/>
  </w:num>
  <w:num w:numId="18" w16cid:durableId="1333142234">
    <w:abstractNumId w:val="8"/>
  </w:num>
  <w:num w:numId="19" w16cid:durableId="1239052456">
    <w:abstractNumId w:val="3"/>
  </w:num>
  <w:num w:numId="20" w16cid:durableId="1060011242">
    <w:abstractNumId w:val="2"/>
  </w:num>
  <w:num w:numId="21" w16cid:durableId="2128235294">
    <w:abstractNumId w:val="1"/>
  </w:num>
  <w:num w:numId="22" w16cid:durableId="2101100206">
    <w:abstractNumId w:val="0"/>
  </w:num>
  <w:num w:numId="23" w16cid:durableId="1588152926">
    <w:abstractNumId w:val="31"/>
  </w:num>
  <w:num w:numId="24" w16cid:durableId="794253205">
    <w:abstractNumId w:val="40"/>
  </w:num>
  <w:num w:numId="25" w16cid:durableId="1043553310">
    <w:abstractNumId w:val="14"/>
  </w:num>
  <w:num w:numId="26" w16cid:durableId="1077434188">
    <w:abstractNumId w:val="44"/>
  </w:num>
  <w:num w:numId="27" w16cid:durableId="1469973370">
    <w:abstractNumId w:val="37"/>
  </w:num>
  <w:num w:numId="28" w16cid:durableId="330446070">
    <w:abstractNumId w:val="22"/>
  </w:num>
  <w:num w:numId="29" w16cid:durableId="17053412">
    <w:abstractNumId w:val="17"/>
  </w:num>
  <w:num w:numId="30" w16cid:durableId="223611906">
    <w:abstractNumId w:val="42"/>
  </w:num>
  <w:num w:numId="31" w16cid:durableId="1373113412">
    <w:abstractNumId w:val="26"/>
  </w:num>
  <w:num w:numId="32" w16cid:durableId="976177908">
    <w:abstractNumId w:val="25"/>
  </w:num>
  <w:num w:numId="33" w16cid:durableId="966397389">
    <w:abstractNumId w:val="43"/>
  </w:num>
  <w:num w:numId="34" w16cid:durableId="334764408">
    <w:abstractNumId w:val="13"/>
  </w:num>
  <w:num w:numId="35" w16cid:durableId="1111782768">
    <w:abstractNumId w:val="34"/>
  </w:num>
  <w:num w:numId="36" w16cid:durableId="252859170">
    <w:abstractNumId w:val="12"/>
  </w:num>
  <w:num w:numId="37" w16cid:durableId="20269030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131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2316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22621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0160984">
    <w:abstractNumId w:val="16"/>
  </w:num>
  <w:num w:numId="42" w16cid:durableId="452603845">
    <w:abstractNumId w:val="19"/>
  </w:num>
  <w:num w:numId="43" w16cid:durableId="1642231358">
    <w:abstractNumId w:val="29"/>
  </w:num>
  <w:num w:numId="44" w16cid:durableId="1803495922">
    <w:abstractNumId w:val="23"/>
  </w:num>
  <w:num w:numId="45" w16cid:durableId="1720857926">
    <w:abstractNumId w:val="36"/>
  </w:num>
  <w:num w:numId="46" w16cid:durableId="2033651339">
    <w:abstractNumId w:val="18"/>
  </w:num>
  <w:num w:numId="47" w16cid:durableId="237519932">
    <w:abstractNumId w:val="27"/>
  </w:num>
  <w:num w:numId="48" w16cid:durableId="1668971576">
    <w:abstractNumId w:val="11"/>
  </w:num>
  <w:num w:numId="49" w16cid:durableId="9306280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AE"/>
    <w:rsid w:val="00230E74"/>
    <w:rsid w:val="0026023A"/>
    <w:rsid w:val="0038044F"/>
    <w:rsid w:val="003827A5"/>
    <w:rsid w:val="00412A3E"/>
    <w:rsid w:val="0058413B"/>
    <w:rsid w:val="005D2287"/>
    <w:rsid w:val="006D0558"/>
    <w:rsid w:val="006F2221"/>
    <w:rsid w:val="00703756"/>
    <w:rsid w:val="00847BC7"/>
    <w:rsid w:val="00896261"/>
    <w:rsid w:val="00922BAE"/>
    <w:rsid w:val="00973DE6"/>
    <w:rsid w:val="00A07F58"/>
    <w:rsid w:val="00A743C1"/>
    <w:rsid w:val="00AA4272"/>
    <w:rsid w:val="00B247A0"/>
    <w:rsid w:val="00DE7C92"/>
    <w:rsid w:val="00E25E40"/>
    <w:rsid w:val="00F035FD"/>
    <w:rsid w:val="00F93190"/>
    <w:rsid w:val="00F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A24C"/>
  <w15:chartTrackingRefBased/>
  <w15:docId w15:val="{5495350A-605B-42C2-93E1-1CF556B4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5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F50"/>
    <w:pPr>
      <w:keepNext/>
      <w:widowControl/>
      <w:suppressAutoHyphens w:val="0"/>
      <w:jc w:val="both"/>
      <w:outlineLvl w:val="0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nhideWhenUsed/>
    <w:qFormat/>
    <w:rsid w:val="00FB1F50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F5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B1F50"/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styleId="a3">
    <w:name w:val="Hyperlink"/>
    <w:uiPriority w:val="99"/>
    <w:unhideWhenUsed/>
    <w:rsid w:val="00FB1F50"/>
    <w:rPr>
      <w:color w:val="000080"/>
      <w:u w:val="single"/>
    </w:rPr>
  </w:style>
  <w:style w:type="character" w:styleId="a4">
    <w:name w:val="FollowedHyperlink"/>
    <w:uiPriority w:val="99"/>
    <w:semiHidden/>
    <w:unhideWhenUsed/>
    <w:rsid w:val="00FB1F50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FB1F50"/>
    <w:rPr>
      <w:rFonts w:cs="Mangal"/>
      <w:szCs w:val="21"/>
    </w:rPr>
  </w:style>
  <w:style w:type="paragraph" w:styleId="a5">
    <w:name w:val="Normal (Web)"/>
    <w:basedOn w:val="a"/>
    <w:uiPriority w:val="99"/>
    <w:semiHidden/>
    <w:unhideWhenUsed/>
    <w:rsid w:val="00FB1F50"/>
    <w:rPr>
      <w:rFonts w:cs="Mangal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B1F50"/>
    <w:pPr>
      <w:autoSpaceDN w:val="0"/>
    </w:pPr>
    <w:rPr>
      <w:rFonts w:eastAsia="Times New Roman" w:cs="Times New Roman"/>
      <w:kern w:val="3"/>
      <w:sz w:val="20"/>
      <w:szCs w:val="20"/>
      <w:lang w:eastAsia="ru-RU" w:bidi="ar-SA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1F50"/>
    <w:rPr>
      <w:rFonts w:ascii="Times New Roman" w:eastAsia="Times New Roman" w:hAnsi="Times New Roman" w:cs="Times New Roman"/>
      <w:kern w:val="3"/>
      <w:sz w:val="20"/>
      <w:szCs w:val="20"/>
      <w:lang w:eastAsia="ru-RU"/>
      <w14:ligatures w14:val="none"/>
    </w:rPr>
  </w:style>
  <w:style w:type="paragraph" w:styleId="a8">
    <w:name w:val="header"/>
    <w:basedOn w:val="a"/>
    <w:link w:val="11"/>
    <w:uiPriority w:val="99"/>
    <w:unhideWhenUsed/>
    <w:rsid w:val="00FB1F5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uiPriority w:val="99"/>
    <w:rsid w:val="00FB1F50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a">
    <w:name w:val="footer"/>
    <w:basedOn w:val="a"/>
    <w:link w:val="12"/>
    <w:uiPriority w:val="99"/>
    <w:unhideWhenUsed/>
    <w:rsid w:val="00FB1F5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uiPriority w:val="99"/>
    <w:rsid w:val="00FB1F50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c">
    <w:name w:val="Body Text"/>
    <w:basedOn w:val="a"/>
    <w:link w:val="ad"/>
    <w:unhideWhenUsed/>
    <w:rsid w:val="00FB1F50"/>
    <w:pPr>
      <w:spacing w:after="120"/>
    </w:pPr>
  </w:style>
  <w:style w:type="character" w:customStyle="1" w:styleId="ad">
    <w:name w:val="Основной текст Знак"/>
    <w:basedOn w:val="a0"/>
    <w:link w:val="ac"/>
    <w:rsid w:val="00FB1F50"/>
    <w:rPr>
      <w:rFonts w:ascii="Times New Roman" w:eastAsia="SimSun" w:hAnsi="Times New Roman" w:cs="Tahoma"/>
      <w:sz w:val="24"/>
      <w:szCs w:val="24"/>
      <w:lang w:eastAsia="hi-IN" w:bidi="hi-IN"/>
      <w14:ligatures w14:val="none"/>
    </w:rPr>
  </w:style>
  <w:style w:type="paragraph" w:styleId="ae">
    <w:name w:val="List"/>
    <w:basedOn w:val="ac"/>
    <w:unhideWhenUsed/>
    <w:rsid w:val="00FB1F50"/>
  </w:style>
  <w:style w:type="paragraph" w:styleId="af">
    <w:name w:val="Title"/>
    <w:basedOn w:val="a"/>
    <w:next w:val="ac"/>
    <w:link w:val="af0"/>
    <w:qFormat/>
    <w:rsid w:val="00FB1F5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0">
    <w:name w:val="Заголовок Знак"/>
    <w:basedOn w:val="a0"/>
    <w:link w:val="af"/>
    <w:uiPriority w:val="99"/>
    <w:rsid w:val="00FB1F50"/>
    <w:rPr>
      <w:rFonts w:ascii="Arial" w:eastAsia="SimSun" w:hAnsi="Arial" w:cs="Tahoma"/>
      <w:sz w:val="28"/>
      <w:szCs w:val="28"/>
      <w:lang w:eastAsia="hi-IN" w:bidi="hi-IN"/>
      <w14:ligatures w14:val="none"/>
    </w:rPr>
  </w:style>
  <w:style w:type="paragraph" w:styleId="af1">
    <w:name w:val="Body Text Indent"/>
    <w:basedOn w:val="a"/>
    <w:link w:val="af2"/>
    <w:unhideWhenUsed/>
    <w:rsid w:val="00FB1F50"/>
    <w:pPr>
      <w:ind w:firstLine="709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FB1F50"/>
    <w:rPr>
      <w:rFonts w:ascii="Times New Roman" w:eastAsia="SimSun" w:hAnsi="Times New Roman" w:cs="Tahoma"/>
      <w:sz w:val="28"/>
      <w:szCs w:val="28"/>
      <w:lang w:eastAsia="hi-IN" w:bidi="hi-IN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FB1F50"/>
    <w:pPr>
      <w:widowControl/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B1F5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3">
    <w:name w:val="Body Text 3"/>
    <w:basedOn w:val="a"/>
    <w:link w:val="30"/>
    <w:uiPriority w:val="99"/>
    <w:unhideWhenUsed/>
    <w:rsid w:val="00FB1F50"/>
    <w:pPr>
      <w:autoSpaceDN w:val="0"/>
      <w:spacing w:after="120"/>
    </w:pPr>
    <w:rPr>
      <w:rFonts w:eastAsia="Times New Roman" w:cs="Times New Roman"/>
      <w:kern w:val="3"/>
      <w:sz w:val="16"/>
      <w:szCs w:val="16"/>
      <w:lang w:eastAsia="ru-RU" w:bidi="ar-SA"/>
    </w:rPr>
  </w:style>
  <w:style w:type="character" w:customStyle="1" w:styleId="30">
    <w:name w:val="Основной текст 3 Знак"/>
    <w:basedOn w:val="a0"/>
    <w:link w:val="3"/>
    <w:uiPriority w:val="99"/>
    <w:rsid w:val="00FB1F50"/>
    <w:rPr>
      <w:rFonts w:ascii="Times New Roman" w:eastAsia="Times New Roman" w:hAnsi="Times New Roman" w:cs="Times New Roman"/>
      <w:kern w:val="3"/>
      <w:sz w:val="16"/>
      <w:szCs w:val="16"/>
      <w:lang w:eastAsia="ru-RU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FB1F50"/>
    <w:pPr>
      <w:widowControl/>
      <w:suppressAutoHyphens w:val="0"/>
      <w:spacing w:after="120" w:line="480" w:lineRule="auto"/>
      <w:ind w:left="283"/>
    </w:pPr>
    <w:rPr>
      <w:rFonts w:ascii="Calibri" w:eastAsia="Times New Roman" w:hAnsi="Calibri" w:cs="Times New Roman"/>
      <w:kern w:val="0"/>
      <w:sz w:val="22"/>
      <w:szCs w:val="22"/>
      <w:lang w:val="x-none" w:eastAsia="x-none"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B1F5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af3">
    <w:name w:val="Document Map"/>
    <w:basedOn w:val="a"/>
    <w:link w:val="af4"/>
    <w:semiHidden/>
    <w:unhideWhenUsed/>
    <w:rsid w:val="00FB1F50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  <w:lang w:eastAsia="ru-RU" w:bidi="ar-SA"/>
    </w:rPr>
  </w:style>
  <w:style w:type="character" w:customStyle="1" w:styleId="af4">
    <w:name w:val="Схема документа Знак"/>
    <w:basedOn w:val="a0"/>
    <w:link w:val="af3"/>
    <w:semiHidden/>
    <w:rsid w:val="00FB1F50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5">
    <w:name w:val="Plain Text"/>
    <w:basedOn w:val="a"/>
    <w:link w:val="af6"/>
    <w:unhideWhenUsed/>
    <w:rsid w:val="00FB1F50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f6">
    <w:name w:val="Текст Знак"/>
    <w:basedOn w:val="a0"/>
    <w:link w:val="af5"/>
    <w:rsid w:val="00FB1F50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1F50"/>
    <w:rPr>
      <w:b/>
      <w:bCs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FB1F50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  <w14:ligatures w14:val="none"/>
    </w:rPr>
  </w:style>
  <w:style w:type="character" w:customStyle="1" w:styleId="af9">
    <w:name w:val="Без интервала Знак"/>
    <w:link w:val="afa"/>
    <w:uiPriority w:val="1"/>
    <w:locked/>
    <w:rsid w:val="00FB1F50"/>
    <w:rPr>
      <w:sz w:val="24"/>
      <w:szCs w:val="24"/>
      <w:lang w:eastAsia="zh-CN"/>
    </w:rPr>
  </w:style>
  <w:style w:type="paragraph" w:styleId="afa">
    <w:name w:val="No Spacing"/>
    <w:link w:val="af9"/>
    <w:uiPriority w:val="1"/>
    <w:qFormat/>
    <w:rsid w:val="00FB1F50"/>
    <w:pPr>
      <w:suppressAutoHyphens/>
      <w:spacing w:after="0" w:line="240" w:lineRule="auto"/>
    </w:pPr>
    <w:rPr>
      <w:sz w:val="24"/>
      <w:szCs w:val="24"/>
      <w:lang w:eastAsia="zh-CN"/>
    </w:rPr>
  </w:style>
  <w:style w:type="paragraph" w:customStyle="1" w:styleId="4">
    <w:name w:val="Название4"/>
    <w:basedOn w:val="a"/>
    <w:rsid w:val="00FB1F50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FB1F50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FB1F50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FB1F50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FB1F50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rsid w:val="00FB1F50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FB1F5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FB1F50"/>
    <w:pPr>
      <w:suppressLineNumbers/>
    </w:pPr>
  </w:style>
  <w:style w:type="paragraph" w:customStyle="1" w:styleId="Standard">
    <w:name w:val="Standard"/>
    <w:rsid w:val="00FB1F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Textbody">
    <w:name w:val="Text body"/>
    <w:basedOn w:val="Standard"/>
    <w:rsid w:val="00FB1F50"/>
    <w:pPr>
      <w:spacing w:after="120"/>
    </w:pPr>
  </w:style>
  <w:style w:type="paragraph" w:customStyle="1" w:styleId="msonormalcxspmiddle">
    <w:name w:val="msonormalcxspmiddle"/>
    <w:basedOn w:val="a"/>
    <w:rsid w:val="00FB1F50"/>
    <w:pPr>
      <w:spacing w:before="280" w:after="280"/>
    </w:pPr>
  </w:style>
  <w:style w:type="paragraph" w:customStyle="1" w:styleId="afb">
    <w:name w:val="Содержимое таблицы"/>
    <w:basedOn w:val="a"/>
    <w:rsid w:val="00FB1F50"/>
    <w:pPr>
      <w:suppressLineNumbers/>
    </w:pPr>
  </w:style>
  <w:style w:type="paragraph" w:customStyle="1" w:styleId="afc">
    <w:name w:val="Заголовок таблицы"/>
    <w:basedOn w:val="afb"/>
    <w:rsid w:val="00FB1F50"/>
    <w:pPr>
      <w:jc w:val="center"/>
    </w:pPr>
    <w:rPr>
      <w:b/>
      <w:bCs/>
    </w:rPr>
  </w:style>
  <w:style w:type="paragraph" w:customStyle="1" w:styleId="ConsNormal">
    <w:name w:val="ConsNormal"/>
    <w:rsid w:val="00FB1F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  <w14:ligatures w14:val="none"/>
    </w:rPr>
  </w:style>
  <w:style w:type="paragraph" w:customStyle="1" w:styleId="afd">
    <w:name w:val="Ñîäåðæèìîå òàáëèöû"/>
    <w:basedOn w:val="a"/>
    <w:rsid w:val="00FB1F50"/>
    <w:pPr>
      <w:suppressAutoHyphens w:val="0"/>
    </w:pPr>
    <w:rPr>
      <w:rFonts w:eastAsia="Times New Roman" w:cs="Times New Roman"/>
    </w:rPr>
  </w:style>
  <w:style w:type="paragraph" w:customStyle="1" w:styleId="ConsPlusNormal">
    <w:name w:val="ConsPlusNormal"/>
    <w:qFormat/>
    <w:rsid w:val="00FB1F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ConsPlusTitle">
    <w:name w:val="ConsPlusTitle"/>
    <w:rsid w:val="00FB1F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  <w14:ligatures w14:val="none"/>
    </w:rPr>
  </w:style>
  <w:style w:type="paragraph" w:customStyle="1" w:styleId="ConsPlusCell">
    <w:name w:val="ConsPlusCell"/>
    <w:qFormat/>
    <w:rsid w:val="00FB1F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BodyText21">
    <w:name w:val="Body Text 21"/>
    <w:basedOn w:val="a"/>
    <w:qFormat/>
    <w:rsid w:val="00FB1F50"/>
    <w:pPr>
      <w:suppressAutoHyphens w:val="0"/>
      <w:jc w:val="center"/>
    </w:pPr>
    <w:rPr>
      <w:sz w:val="28"/>
      <w:szCs w:val="20"/>
    </w:rPr>
  </w:style>
  <w:style w:type="paragraph" w:customStyle="1" w:styleId="ConsPlusDocList">
    <w:name w:val="ConsPlusDocList"/>
    <w:next w:val="a"/>
    <w:rsid w:val="00FB1F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  <w14:ligatures w14:val="none"/>
    </w:rPr>
  </w:style>
  <w:style w:type="paragraph" w:customStyle="1" w:styleId="Heading">
    <w:name w:val="Heading"/>
    <w:basedOn w:val="Standard"/>
    <w:next w:val="Textbody"/>
    <w:rsid w:val="00FB1F50"/>
    <w:pPr>
      <w:keepNext/>
      <w:widowControl/>
      <w:autoSpaceDN w:val="0"/>
      <w:spacing w:before="240" w:after="120"/>
    </w:pPr>
    <w:rPr>
      <w:rFonts w:ascii="Arial" w:eastAsia="Lucida Sans Unicode" w:hAnsi="Arial" w:cs="Mangal"/>
      <w:kern w:val="3"/>
      <w:sz w:val="28"/>
      <w:szCs w:val="28"/>
      <w:lang w:val="ru-RU" w:eastAsia="ru-RU" w:bidi="ar-SA"/>
    </w:rPr>
  </w:style>
  <w:style w:type="paragraph" w:customStyle="1" w:styleId="15">
    <w:name w:val="Название объекта1"/>
    <w:basedOn w:val="Standard"/>
    <w:rsid w:val="00FB1F50"/>
    <w:pPr>
      <w:widowControl/>
      <w:suppressLineNumbers/>
      <w:autoSpaceDN w:val="0"/>
      <w:spacing w:before="120" w:after="120"/>
    </w:pPr>
    <w:rPr>
      <w:rFonts w:eastAsia="Times New Roman" w:cs="Mangal"/>
      <w:i/>
      <w:iCs/>
      <w:kern w:val="3"/>
      <w:lang w:val="ru-RU" w:eastAsia="ru-RU" w:bidi="ar-SA"/>
    </w:rPr>
  </w:style>
  <w:style w:type="paragraph" w:customStyle="1" w:styleId="Index">
    <w:name w:val="Index"/>
    <w:basedOn w:val="Standard"/>
    <w:rsid w:val="00FB1F50"/>
    <w:pPr>
      <w:widowControl/>
      <w:suppressLineNumbers/>
      <w:autoSpaceDN w:val="0"/>
    </w:pPr>
    <w:rPr>
      <w:rFonts w:eastAsia="Times New Roman" w:cs="Mangal"/>
      <w:kern w:val="3"/>
      <w:sz w:val="28"/>
      <w:szCs w:val="28"/>
      <w:lang w:val="ru-RU" w:eastAsia="ru-RU" w:bidi="ar-SA"/>
    </w:rPr>
  </w:style>
  <w:style w:type="paragraph" w:customStyle="1" w:styleId="110">
    <w:name w:val="Заголовок 11"/>
    <w:basedOn w:val="Standard"/>
    <w:next w:val="Textbody"/>
    <w:rsid w:val="00FB1F50"/>
    <w:pPr>
      <w:keepNext/>
      <w:widowControl/>
      <w:autoSpaceDN w:val="0"/>
      <w:spacing w:line="240" w:lineRule="exact"/>
      <w:jc w:val="center"/>
      <w:outlineLvl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Style4">
    <w:name w:val="Style4"/>
    <w:basedOn w:val="Standard"/>
    <w:rsid w:val="00FB1F50"/>
    <w:pPr>
      <w:autoSpaceDN w:val="0"/>
      <w:spacing w:line="321" w:lineRule="exact"/>
      <w:jc w:val="both"/>
    </w:pPr>
    <w:rPr>
      <w:rFonts w:eastAsia="Times New Roman"/>
      <w:kern w:val="3"/>
      <w:lang w:val="ru-RU" w:eastAsia="ru-RU" w:bidi="ar-SA"/>
    </w:rPr>
  </w:style>
  <w:style w:type="paragraph" w:customStyle="1" w:styleId="WW-">
    <w:name w:val="WW-Обычный (веб)"/>
    <w:basedOn w:val="Standard"/>
    <w:rsid w:val="00FB1F50"/>
    <w:pPr>
      <w:widowControl/>
      <w:autoSpaceDN w:val="0"/>
      <w:spacing w:before="280" w:after="119"/>
    </w:pPr>
    <w:rPr>
      <w:rFonts w:ascii="Calibri" w:eastAsia="Times New Roman" w:hAnsi="Calibri" w:cs="Calibri"/>
      <w:kern w:val="3"/>
      <w:lang w:val="ru-RU" w:eastAsia="ar-SA" w:bidi="ar-SA"/>
    </w:rPr>
  </w:style>
  <w:style w:type="paragraph" w:customStyle="1" w:styleId="16">
    <w:name w:val="Верхний колонтитул1"/>
    <w:basedOn w:val="a"/>
    <w:rsid w:val="00FB1F50"/>
    <w:pPr>
      <w:tabs>
        <w:tab w:val="center" w:pos="4677"/>
        <w:tab w:val="right" w:pos="9355"/>
      </w:tabs>
      <w:autoSpaceDN w:val="0"/>
    </w:pPr>
    <w:rPr>
      <w:rFonts w:eastAsia="Times New Roman" w:cs="Times New Roman"/>
      <w:kern w:val="3"/>
      <w:sz w:val="20"/>
      <w:szCs w:val="20"/>
      <w:lang w:eastAsia="ru-RU" w:bidi="ar-SA"/>
    </w:rPr>
  </w:style>
  <w:style w:type="paragraph" w:customStyle="1" w:styleId="Textbodyindent">
    <w:name w:val="Text body indent"/>
    <w:basedOn w:val="Standard"/>
    <w:rsid w:val="00FB1F50"/>
    <w:pPr>
      <w:widowControl/>
      <w:autoSpaceDN w:val="0"/>
      <w:spacing w:after="120"/>
      <w:ind w:left="283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17">
    <w:name w:val="Знак1"/>
    <w:basedOn w:val="Standard"/>
    <w:rsid w:val="00FB1F50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e">
    <w:name w:val="Знак Знак Знак"/>
    <w:basedOn w:val="Standard"/>
    <w:rsid w:val="00FB1F50"/>
    <w:pPr>
      <w:widowControl/>
      <w:autoSpaceDN w:val="0"/>
    </w:pPr>
    <w:rPr>
      <w:rFonts w:ascii="Verdana" w:eastAsia="Times New Roman" w:hAnsi="Verdana" w:cs="Verdana"/>
      <w:kern w:val="3"/>
      <w:sz w:val="20"/>
      <w:szCs w:val="20"/>
      <w:lang w:val="en-US" w:eastAsia="en-US" w:bidi="ar-SA"/>
    </w:rPr>
  </w:style>
  <w:style w:type="paragraph" w:customStyle="1" w:styleId="aff">
    <w:name w:val="Знак Знак Знак Знак"/>
    <w:basedOn w:val="Standard"/>
    <w:rsid w:val="00FB1F50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aff0">
    <w:name w:val="Знак"/>
    <w:basedOn w:val="Standard"/>
    <w:rsid w:val="00FB1F50"/>
    <w:pPr>
      <w:widowControl/>
      <w:autoSpaceDN w:val="0"/>
      <w:spacing w:before="28" w:after="28"/>
    </w:pPr>
    <w:rPr>
      <w:rFonts w:ascii="Tahoma" w:eastAsia="Times New Roman" w:hAnsi="Tahoma"/>
      <w:kern w:val="3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FB1F5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  <w14:ligatures w14:val="none"/>
    </w:rPr>
  </w:style>
  <w:style w:type="paragraph" w:customStyle="1" w:styleId="18">
    <w:name w:val="Нижний колонтитул1"/>
    <w:basedOn w:val="a"/>
    <w:rsid w:val="00FB1F50"/>
    <w:pPr>
      <w:tabs>
        <w:tab w:val="center" w:pos="4677"/>
        <w:tab w:val="right" w:pos="9355"/>
      </w:tabs>
      <w:autoSpaceDN w:val="0"/>
    </w:pPr>
    <w:rPr>
      <w:rFonts w:eastAsia="Times New Roman" w:cs="Times New Roman"/>
      <w:kern w:val="3"/>
      <w:sz w:val="20"/>
      <w:szCs w:val="20"/>
      <w:lang w:eastAsia="ru-RU" w:bidi="ar-SA"/>
    </w:rPr>
  </w:style>
  <w:style w:type="paragraph" w:customStyle="1" w:styleId="TableContents">
    <w:name w:val="Table Contents"/>
    <w:basedOn w:val="Standard"/>
    <w:rsid w:val="00FB1F50"/>
    <w:pPr>
      <w:widowControl/>
      <w:suppressLineNumbers/>
      <w:autoSpaceDN w:val="0"/>
    </w:pPr>
    <w:rPr>
      <w:rFonts w:eastAsia="Times New Roman"/>
      <w:kern w:val="3"/>
      <w:sz w:val="28"/>
      <w:szCs w:val="28"/>
      <w:lang w:val="ru-RU" w:eastAsia="ru-RU" w:bidi="ar-SA"/>
    </w:rPr>
  </w:style>
  <w:style w:type="paragraph" w:customStyle="1" w:styleId="TableHeading">
    <w:name w:val="Table Heading"/>
    <w:basedOn w:val="TableContents"/>
    <w:rsid w:val="00FB1F50"/>
    <w:pPr>
      <w:jc w:val="center"/>
    </w:pPr>
    <w:rPr>
      <w:b/>
      <w:bCs/>
    </w:rPr>
  </w:style>
  <w:style w:type="paragraph" w:customStyle="1" w:styleId="font5">
    <w:name w:val="font5"/>
    <w:basedOn w:val="a"/>
    <w:rsid w:val="00FB1F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font6">
    <w:name w:val="font6"/>
    <w:basedOn w:val="a"/>
    <w:rsid w:val="00FB1F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65">
    <w:name w:val="xl65"/>
    <w:basedOn w:val="a"/>
    <w:rsid w:val="00FB1F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66">
    <w:name w:val="xl66"/>
    <w:basedOn w:val="a"/>
    <w:rsid w:val="00FB1F50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67">
    <w:name w:val="xl67"/>
    <w:basedOn w:val="a"/>
    <w:rsid w:val="00FB1F50"/>
    <w:pPr>
      <w:widowControl/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68">
    <w:name w:val="xl68"/>
    <w:basedOn w:val="a"/>
    <w:rsid w:val="00FB1F50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69">
    <w:name w:val="xl69"/>
    <w:basedOn w:val="a"/>
    <w:rsid w:val="00FB1F50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0">
    <w:name w:val="xl70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71">
    <w:name w:val="xl71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72">
    <w:name w:val="xl72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3">
    <w:name w:val="xl73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4">
    <w:name w:val="xl74"/>
    <w:basedOn w:val="a"/>
    <w:rsid w:val="00FB1F50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5">
    <w:name w:val="xl75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6">
    <w:name w:val="xl76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77">
    <w:name w:val="xl77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78">
    <w:name w:val="xl78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79">
    <w:name w:val="xl79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0">
    <w:name w:val="xl80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81">
    <w:name w:val="xl81"/>
    <w:basedOn w:val="a"/>
    <w:rsid w:val="00FB1F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82">
    <w:name w:val="xl82"/>
    <w:basedOn w:val="a"/>
    <w:rsid w:val="00FB1F50"/>
    <w:pPr>
      <w:widowControl/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3">
    <w:name w:val="xl83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4">
    <w:name w:val="xl84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5">
    <w:name w:val="xl85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6">
    <w:name w:val="xl86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87">
    <w:name w:val="xl87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88">
    <w:name w:val="xl88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89">
    <w:name w:val="xl89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90">
    <w:name w:val="xl90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19">
    <w:name w:val="Знак Знак Знак1 Знак"/>
    <w:basedOn w:val="a"/>
    <w:rsid w:val="00FB1F5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Style2">
    <w:name w:val="Style2"/>
    <w:basedOn w:val="a"/>
    <w:uiPriority w:val="99"/>
    <w:rsid w:val="00FB1F50"/>
    <w:pPr>
      <w:suppressAutoHyphens w:val="0"/>
      <w:autoSpaceDE w:val="0"/>
      <w:autoSpaceDN w:val="0"/>
      <w:adjustRightInd w:val="0"/>
      <w:spacing w:line="322" w:lineRule="exact"/>
      <w:ind w:firstLine="701"/>
    </w:pPr>
    <w:rPr>
      <w:rFonts w:eastAsia="Times New Roman" w:cs="Times New Roman"/>
      <w:kern w:val="0"/>
      <w:lang w:eastAsia="ru-RU" w:bidi="ar-SA"/>
    </w:rPr>
  </w:style>
  <w:style w:type="paragraph" w:customStyle="1" w:styleId="1a">
    <w:name w:val="Знак Знак1 Знак Знак Знак Знак"/>
    <w:basedOn w:val="a"/>
    <w:rsid w:val="00FB1F50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ConsPlusDocList1">
    <w:name w:val="ConsPlusDocList1"/>
    <w:next w:val="a"/>
    <w:rsid w:val="00FB1F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  <w14:ligatures w14:val="none"/>
    </w:rPr>
  </w:style>
  <w:style w:type="character" w:customStyle="1" w:styleId="BodyText2">
    <w:name w:val="Body Text 2 Знак"/>
    <w:link w:val="210"/>
    <w:locked/>
    <w:rsid w:val="00FB1F50"/>
    <w:rPr>
      <w:rFonts w:ascii="Times New Roman CYR" w:hAnsi="Times New Roman CYR" w:cs="Times New Roman CYR"/>
      <w:kern w:val="16"/>
      <w:sz w:val="28"/>
      <w:lang w:val="x-none" w:eastAsia="x-none"/>
    </w:rPr>
  </w:style>
  <w:style w:type="paragraph" w:customStyle="1" w:styleId="210">
    <w:name w:val="Основной текст 21"/>
    <w:basedOn w:val="a"/>
    <w:link w:val="BodyText2"/>
    <w:rsid w:val="00FB1F50"/>
    <w:pPr>
      <w:widowControl/>
      <w:suppressAutoHyphens w:val="0"/>
      <w:jc w:val="both"/>
    </w:pPr>
    <w:rPr>
      <w:rFonts w:ascii="Times New Roman CYR" w:eastAsiaTheme="minorHAnsi" w:hAnsi="Times New Roman CYR" w:cs="Times New Roman CYR"/>
      <w:kern w:val="16"/>
      <w:sz w:val="28"/>
      <w:szCs w:val="22"/>
      <w:lang w:val="x-none" w:eastAsia="x-none" w:bidi="ar-SA"/>
      <w14:ligatures w14:val="standardContextual"/>
    </w:rPr>
  </w:style>
  <w:style w:type="paragraph" w:customStyle="1" w:styleId="1b">
    <w:name w:val="Îáû÷íûé1"/>
    <w:rsid w:val="00FB1F50"/>
    <w:pPr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220">
    <w:name w:val="Основной текст 22"/>
    <w:basedOn w:val="a"/>
    <w:rsid w:val="00FB1F50"/>
    <w:pPr>
      <w:widowControl/>
      <w:suppressAutoHyphens w:val="0"/>
      <w:overflowPunct w:val="0"/>
      <w:autoSpaceDE w:val="0"/>
      <w:ind w:firstLine="709"/>
      <w:jc w:val="both"/>
    </w:pPr>
    <w:rPr>
      <w:rFonts w:ascii="Courier New" w:eastAsia="Times New Roman" w:hAnsi="Courier New" w:cs="Times New Roman"/>
      <w:kern w:val="0"/>
      <w:szCs w:val="20"/>
      <w:lang w:eastAsia="ar-SA" w:bidi="ar-SA"/>
    </w:rPr>
  </w:style>
  <w:style w:type="paragraph" w:customStyle="1" w:styleId="211">
    <w:name w:val="Основной текст с отступом 21"/>
    <w:basedOn w:val="a"/>
    <w:rsid w:val="00FB1F50"/>
    <w:pPr>
      <w:widowControl/>
      <w:suppressAutoHyphens w:val="0"/>
      <w:overflowPunct w:val="0"/>
      <w:autoSpaceDE w:val="0"/>
      <w:ind w:right="43" w:firstLine="709"/>
      <w:jc w:val="both"/>
    </w:pPr>
    <w:rPr>
      <w:rFonts w:eastAsia="Times New Roman" w:cs="Times New Roman"/>
      <w:kern w:val="0"/>
      <w:sz w:val="28"/>
      <w:szCs w:val="20"/>
      <w:lang w:eastAsia="ar-SA" w:bidi="ar-SA"/>
    </w:rPr>
  </w:style>
  <w:style w:type="paragraph" w:customStyle="1" w:styleId="aff1">
    <w:name w:val="Нормальный (таблица)"/>
    <w:basedOn w:val="a"/>
    <w:next w:val="a"/>
    <w:uiPriority w:val="99"/>
    <w:rsid w:val="00FB1F50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TimesNewRoman">
    <w:name w:val="Нормальный (таблица) + Times New Roman"/>
    <w:aliases w:val="14 пт,Междустр.интервал:  точно 12 пт"/>
    <w:basedOn w:val="a"/>
    <w:rsid w:val="00FB1F50"/>
    <w:pPr>
      <w:widowControl/>
      <w:suppressAutoHyphens w:val="0"/>
      <w:jc w:val="both"/>
    </w:pPr>
    <w:rPr>
      <w:rFonts w:eastAsia="Times New Roman" w:cs="Times New Roman"/>
      <w:bCs/>
      <w:kern w:val="0"/>
      <w:sz w:val="28"/>
      <w:szCs w:val="28"/>
      <w:lang w:eastAsia="ar-SA" w:bidi="ar-SA"/>
    </w:rPr>
  </w:style>
  <w:style w:type="paragraph" w:customStyle="1" w:styleId="xl63">
    <w:name w:val="xl63"/>
    <w:basedOn w:val="a"/>
    <w:rsid w:val="00FB1F5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64">
    <w:name w:val="xl64"/>
    <w:basedOn w:val="a"/>
    <w:rsid w:val="00FB1F50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1">
    <w:name w:val="xl91"/>
    <w:basedOn w:val="a"/>
    <w:rsid w:val="00FB1F50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2">
    <w:name w:val="xl92"/>
    <w:basedOn w:val="a"/>
    <w:rsid w:val="00FB1F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3">
    <w:name w:val="xl93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94">
    <w:name w:val="xl94"/>
    <w:basedOn w:val="a"/>
    <w:rsid w:val="00FB1F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5">
    <w:name w:val="xl95"/>
    <w:basedOn w:val="a"/>
    <w:rsid w:val="00FB1F50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6">
    <w:name w:val="xl96"/>
    <w:basedOn w:val="a"/>
    <w:rsid w:val="00FB1F5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xl97">
    <w:name w:val="xl97"/>
    <w:basedOn w:val="a"/>
    <w:rsid w:val="00FB1F5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8"/>
      <w:szCs w:val="28"/>
      <w:lang w:eastAsia="ru-RU" w:bidi="ar-SA"/>
    </w:rPr>
  </w:style>
  <w:style w:type="character" w:styleId="aff2">
    <w:name w:val="annotation reference"/>
    <w:uiPriority w:val="99"/>
    <w:unhideWhenUsed/>
    <w:rsid w:val="00FB1F50"/>
    <w:rPr>
      <w:sz w:val="16"/>
      <w:szCs w:val="16"/>
    </w:rPr>
  </w:style>
  <w:style w:type="character" w:styleId="aff3">
    <w:name w:val="Intense Reference"/>
    <w:uiPriority w:val="32"/>
    <w:qFormat/>
    <w:rsid w:val="00FB1F50"/>
    <w:rPr>
      <w:b/>
      <w:bCs/>
      <w:smallCaps/>
      <w:color w:val="4F81BD"/>
      <w:spacing w:val="5"/>
    </w:rPr>
  </w:style>
  <w:style w:type="character" w:customStyle="1" w:styleId="41">
    <w:name w:val="Основной шрифт абзаца4"/>
    <w:rsid w:val="00FB1F50"/>
  </w:style>
  <w:style w:type="character" w:customStyle="1" w:styleId="33">
    <w:name w:val="Основной шрифт абзаца3"/>
    <w:rsid w:val="00FB1F50"/>
  </w:style>
  <w:style w:type="character" w:customStyle="1" w:styleId="27">
    <w:name w:val="Основной шрифт абзаца2"/>
    <w:rsid w:val="00FB1F50"/>
  </w:style>
  <w:style w:type="character" w:customStyle="1" w:styleId="Absatz-Standardschriftart">
    <w:name w:val="Absatz-Standardschriftart"/>
    <w:rsid w:val="00FB1F50"/>
  </w:style>
  <w:style w:type="character" w:customStyle="1" w:styleId="WW-Absatz-Standardschriftart">
    <w:name w:val="WW-Absatz-Standardschriftart"/>
    <w:rsid w:val="00FB1F50"/>
  </w:style>
  <w:style w:type="character" w:customStyle="1" w:styleId="WW-Absatz-Standardschriftart1">
    <w:name w:val="WW-Absatz-Standardschriftart1"/>
    <w:rsid w:val="00FB1F50"/>
  </w:style>
  <w:style w:type="character" w:customStyle="1" w:styleId="WW-Absatz-Standardschriftart11">
    <w:name w:val="WW-Absatz-Standardschriftart11"/>
    <w:rsid w:val="00FB1F50"/>
  </w:style>
  <w:style w:type="character" w:customStyle="1" w:styleId="WW-Absatz-Standardschriftart111">
    <w:name w:val="WW-Absatz-Standardschriftart111"/>
    <w:rsid w:val="00FB1F50"/>
  </w:style>
  <w:style w:type="character" w:customStyle="1" w:styleId="WW-Absatz-Standardschriftart1111">
    <w:name w:val="WW-Absatz-Standardschriftart1111"/>
    <w:rsid w:val="00FB1F50"/>
  </w:style>
  <w:style w:type="character" w:customStyle="1" w:styleId="WW-Absatz-Standardschriftart11111">
    <w:name w:val="WW-Absatz-Standardschriftart11111"/>
    <w:rsid w:val="00FB1F50"/>
  </w:style>
  <w:style w:type="character" w:customStyle="1" w:styleId="WW-Absatz-Standardschriftart111111">
    <w:name w:val="WW-Absatz-Standardschriftart111111"/>
    <w:rsid w:val="00FB1F50"/>
  </w:style>
  <w:style w:type="character" w:customStyle="1" w:styleId="WW-Absatz-Standardschriftart1111111">
    <w:name w:val="WW-Absatz-Standardschriftart1111111"/>
    <w:rsid w:val="00FB1F50"/>
  </w:style>
  <w:style w:type="character" w:customStyle="1" w:styleId="WW-Absatz-Standardschriftart11111111">
    <w:name w:val="WW-Absatz-Standardschriftart11111111"/>
    <w:rsid w:val="00FB1F50"/>
  </w:style>
  <w:style w:type="character" w:customStyle="1" w:styleId="WW-Absatz-Standardschriftart111111111">
    <w:name w:val="WW-Absatz-Standardschriftart111111111"/>
    <w:rsid w:val="00FB1F50"/>
  </w:style>
  <w:style w:type="character" w:customStyle="1" w:styleId="WW-Absatz-Standardschriftart1111111111">
    <w:name w:val="WW-Absatz-Standardschriftart1111111111"/>
    <w:rsid w:val="00FB1F50"/>
  </w:style>
  <w:style w:type="character" w:customStyle="1" w:styleId="WW-Absatz-Standardschriftart11111111111">
    <w:name w:val="WW-Absatz-Standardschriftart11111111111"/>
    <w:rsid w:val="00FB1F50"/>
  </w:style>
  <w:style w:type="character" w:customStyle="1" w:styleId="WW-Absatz-Standardschriftart111111111111">
    <w:name w:val="WW-Absatz-Standardschriftart111111111111"/>
    <w:rsid w:val="00FB1F50"/>
  </w:style>
  <w:style w:type="character" w:customStyle="1" w:styleId="WW-Absatz-Standardschriftart1111111111111">
    <w:name w:val="WW-Absatz-Standardschriftart1111111111111"/>
    <w:rsid w:val="00FB1F50"/>
  </w:style>
  <w:style w:type="character" w:customStyle="1" w:styleId="WW-Absatz-Standardschriftart11111111111111">
    <w:name w:val="WW-Absatz-Standardschriftart11111111111111"/>
    <w:rsid w:val="00FB1F50"/>
  </w:style>
  <w:style w:type="character" w:customStyle="1" w:styleId="WW-Absatz-Standardschriftart111111111111111">
    <w:name w:val="WW-Absatz-Standardschriftart111111111111111"/>
    <w:rsid w:val="00FB1F50"/>
  </w:style>
  <w:style w:type="character" w:customStyle="1" w:styleId="WW8Num1z0">
    <w:name w:val="WW8Num1z0"/>
    <w:rsid w:val="00FB1F50"/>
    <w:rPr>
      <w:rFonts w:ascii="Symbol" w:hAnsi="Symbol" w:cs="OpenSymbol" w:hint="default"/>
    </w:rPr>
  </w:style>
  <w:style w:type="character" w:customStyle="1" w:styleId="WW-Absatz-Standardschriftart1111111111111111">
    <w:name w:val="WW-Absatz-Standardschriftart1111111111111111"/>
    <w:rsid w:val="00FB1F50"/>
  </w:style>
  <w:style w:type="character" w:customStyle="1" w:styleId="1c">
    <w:name w:val="Основной шрифт абзаца1"/>
    <w:rsid w:val="00FB1F50"/>
  </w:style>
  <w:style w:type="character" w:customStyle="1" w:styleId="FontStyle39">
    <w:name w:val="Font Style39"/>
    <w:rsid w:val="00FB1F50"/>
    <w:rPr>
      <w:rFonts w:ascii="Cambria" w:hAnsi="Cambria" w:cs="Cambria" w:hint="default"/>
      <w:spacing w:val="-10"/>
      <w:sz w:val="26"/>
      <w:szCs w:val="26"/>
    </w:rPr>
  </w:style>
  <w:style w:type="character" w:customStyle="1" w:styleId="FontStyle12">
    <w:name w:val="Font Style12"/>
    <w:uiPriority w:val="99"/>
    <w:rsid w:val="00FB1F50"/>
    <w:rPr>
      <w:rFonts w:ascii="Times New Roman" w:hAnsi="Times New Roman" w:cs="Times New Roman" w:hint="default"/>
      <w:sz w:val="26"/>
      <w:szCs w:val="26"/>
    </w:rPr>
  </w:style>
  <w:style w:type="character" w:customStyle="1" w:styleId="aff4">
    <w:name w:val="Символ нумерации"/>
    <w:rsid w:val="00FB1F50"/>
  </w:style>
  <w:style w:type="character" w:customStyle="1" w:styleId="aff5">
    <w:name w:val="Маркеры списка"/>
    <w:rsid w:val="00FB1F50"/>
    <w:rPr>
      <w:rFonts w:ascii="OpenSymbol" w:eastAsia="OpenSymbol" w:hAnsi="OpenSymbol" w:cs="OpenSymbol" w:hint="default"/>
    </w:rPr>
  </w:style>
  <w:style w:type="character" w:customStyle="1" w:styleId="11">
    <w:name w:val="Верхний колонтитул Знак1"/>
    <w:basedOn w:val="a0"/>
    <w:link w:val="a8"/>
    <w:uiPriority w:val="99"/>
    <w:locked/>
    <w:rsid w:val="00FB1F50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character" w:customStyle="1" w:styleId="12">
    <w:name w:val="Нижний колонтитул Знак1"/>
    <w:basedOn w:val="a0"/>
    <w:link w:val="aa"/>
    <w:uiPriority w:val="99"/>
    <w:locked/>
    <w:rsid w:val="00FB1F50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ff6">
    <w:name w:val="Balloon Text"/>
    <w:basedOn w:val="Standard"/>
    <w:link w:val="aff7"/>
    <w:unhideWhenUsed/>
    <w:rsid w:val="00FB1F50"/>
    <w:pPr>
      <w:widowControl/>
      <w:autoSpaceDN w:val="0"/>
    </w:pPr>
    <w:rPr>
      <w:rFonts w:ascii="Tahoma" w:eastAsia="Times New Roman" w:hAnsi="Tahoma" w:cs="Tahoma"/>
      <w:kern w:val="3"/>
      <w:sz w:val="16"/>
      <w:szCs w:val="16"/>
      <w:lang w:val="ru-RU" w:eastAsia="ru-RU" w:bidi="ar-SA"/>
    </w:rPr>
  </w:style>
  <w:style w:type="character" w:customStyle="1" w:styleId="aff7">
    <w:name w:val="Текст выноски Знак"/>
    <w:basedOn w:val="a0"/>
    <w:link w:val="aff6"/>
    <w:rsid w:val="00FB1F50"/>
    <w:rPr>
      <w:rFonts w:ascii="Tahoma" w:eastAsia="Times New Roman" w:hAnsi="Tahoma" w:cs="Tahoma"/>
      <w:kern w:val="3"/>
      <w:sz w:val="16"/>
      <w:szCs w:val="16"/>
      <w:lang w:eastAsia="ru-RU"/>
      <w14:ligatures w14:val="none"/>
    </w:rPr>
  </w:style>
  <w:style w:type="paragraph" w:styleId="34">
    <w:name w:val="Body Text Indent 3"/>
    <w:basedOn w:val="Standard"/>
    <w:link w:val="35"/>
    <w:uiPriority w:val="99"/>
    <w:unhideWhenUsed/>
    <w:rsid w:val="00FB1F50"/>
    <w:pPr>
      <w:widowControl/>
      <w:autoSpaceDN w:val="0"/>
      <w:ind w:firstLine="708"/>
      <w:jc w:val="both"/>
    </w:pPr>
    <w:rPr>
      <w:rFonts w:eastAsia="Calibri"/>
      <w:kern w:val="3"/>
      <w:sz w:val="20"/>
      <w:szCs w:val="28"/>
      <w:lang w:val="ru-RU" w:eastAsia="ru-RU" w:bidi="ar-SA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B1F50"/>
    <w:rPr>
      <w:rFonts w:ascii="Times New Roman" w:eastAsia="Calibri" w:hAnsi="Times New Roman" w:cs="Times New Roman"/>
      <w:kern w:val="3"/>
      <w:sz w:val="20"/>
      <w:szCs w:val="28"/>
      <w:lang w:eastAsia="ru-RU"/>
      <w14:ligatures w14:val="none"/>
    </w:rPr>
  </w:style>
  <w:style w:type="paragraph" w:styleId="HTML">
    <w:name w:val="HTML Preformatted"/>
    <w:basedOn w:val="a"/>
    <w:link w:val="HTML0"/>
    <w:unhideWhenUsed/>
    <w:rsid w:val="00FB1F50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rsid w:val="00FB1F50"/>
    <w:rPr>
      <w:rFonts w:ascii="Consolas" w:eastAsia="SimSun" w:hAnsi="Consolas" w:cs="Mangal"/>
      <w:sz w:val="20"/>
      <w:szCs w:val="18"/>
      <w:lang w:eastAsia="hi-IN" w:bidi="hi-IN"/>
      <w14:ligatures w14:val="none"/>
    </w:rPr>
  </w:style>
  <w:style w:type="character" w:customStyle="1" w:styleId="FontStyle29">
    <w:name w:val="Font Style29"/>
    <w:rsid w:val="00FB1F50"/>
    <w:rPr>
      <w:rFonts w:ascii="Times New Roman" w:hAnsi="Times New Roman" w:cs="Times New Roman" w:hint="default"/>
      <w:sz w:val="26"/>
      <w:szCs w:val="26"/>
    </w:rPr>
  </w:style>
  <w:style w:type="character" w:customStyle="1" w:styleId="Internetlink">
    <w:name w:val="Internet link"/>
    <w:rsid w:val="00FB1F50"/>
    <w:rPr>
      <w:color w:val="0000FF"/>
      <w:u w:val="single"/>
    </w:rPr>
  </w:style>
  <w:style w:type="character" w:customStyle="1" w:styleId="1d">
    <w:name w:val="Номер страницы1"/>
    <w:basedOn w:val="a0"/>
    <w:rsid w:val="00FB1F50"/>
  </w:style>
  <w:style w:type="character" w:customStyle="1" w:styleId="FontStyle28">
    <w:name w:val="Font Style28"/>
    <w:rsid w:val="00FB1F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trongEmphasis">
    <w:name w:val="Strong Emphasis"/>
    <w:rsid w:val="00FB1F50"/>
    <w:rPr>
      <w:b/>
      <w:bCs/>
    </w:rPr>
  </w:style>
  <w:style w:type="character" w:customStyle="1" w:styleId="ListLabel1">
    <w:name w:val="ListLabel 1"/>
    <w:rsid w:val="00FB1F50"/>
    <w:rPr>
      <w:b w:val="0"/>
      <w:bCs w:val="0"/>
      <w:sz w:val="20"/>
    </w:rPr>
  </w:style>
  <w:style w:type="character" w:customStyle="1" w:styleId="111">
    <w:name w:val="Заголовок 1 Знак1"/>
    <w:uiPriority w:val="9"/>
    <w:rsid w:val="00FB1F50"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character" w:customStyle="1" w:styleId="ff2fc4fs12fb">
    <w:name w:val="ff2 fc4 fs12 fb"/>
    <w:basedOn w:val="1c"/>
    <w:rsid w:val="00FB1F50"/>
  </w:style>
  <w:style w:type="character" w:customStyle="1" w:styleId="5">
    <w:name w:val="Основной шрифт абзаца5"/>
    <w:rsid w:val="00FB1F50"/>
  </w:style>
  <w:style w:type="character" w:customStyle="1" w:styleId="apple-style-span">
    <w:name w:val="apple-style-span"/>
    <w:rsid w:val="00FB1F50"/>
  </w:style>
  <w:style w:type="character" w:customStyle="1" w:styleId="FontStyle13">
    <w:name w:val="Font Style13"/>
    <w:uiPriority w:val="99"/>
    <w:rsid w:val="00FB1F5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FB1F50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FB1F50"/>
    <w:rPr>
      <w:rFonts w:ascii="Times New Roman" w:hAnsi="Times New Roman" w:cs="Times New Roman" w:hint="default"/>
      <w:sz w:val="16"/>
      <w:szCs w:val="16"/>
    </w:rPr>
  </w:style>
  <w:style w:type="character" w:customStyle="1" w:styleId="WW8Num1z1">
    <w:name w:val="WW8Num1z1"/>
    <w:rsid w:val="00FB1F50"/>
    <w:rPr>
      <w:rFonts w:ascii="Courier New" w:hAnsi="Courier New" w:cs="Courier New" w:hint="default"/>
    </w:rPr>
  </w:style>
  <w:style w:type="character" w:customStyle="1" w:styleId="WW8Num1z2">
    <w:name w:val="WW8Num1z2"/>
    <w:rsid w:val="00FB1F50"/>
    <w:rPr>
      <w:rFonts w:ascii="Wingdings" w:hAnsi="Wingdings" w:hint="default"/>
    </w:rPr>
  </w:style>
  <w:style w:type="character" w:customStyle="1" w:styleId="WW8Num2z0">
    <w:name w:val="WW8Num2z0"/>
    <w:rsid w:val="00FB1F50"/>
    <w:rPr>
      <w:rFonts w:ascii="Symbol" w:hAnsi="Symbol" w:hint="default"/>
    </w:rPr>
  </w:style>
  <w:style w:type="character" w:customStyle="1" w:styleId="WW8Num2z1">
    <w:name w:val="WW8Num2z1"/>
    <w:rsid w:val="00FB1F50"/>
    <w:rPr>
      <w:rFonts w:ascii="Courier New" w:hAnsi="Courier New" w:cs="Courier New" w:hint="default"/>
    </w:rPr>
  </w:style>
  <w:style w:type="character" w:customStyle="1" w:styleId="WW8Num2z2">
    <w:name w:val="WW8Num2z2"/>
    <w:rsid w:val="00FB1F50"/>
    <w:rPr>
      <w:rFonts w:ascii="Wingdings" w:hAnsi="Wingdings" w:hint="default"/>
    </w:rPr>
  </w:style>
  <w:style w:type="character" w:customStyle="1" w:styleId="1e">
    <w:name w:val="Текст выноски Знак1"/>
    <w:uiPriority w:val="99"/>
    <w:semiHidden/>
    <w:rsid w:val="00FB1F50"/>
    <w:rPr>
      <w:rFonts w:ascii="Tahoma" w:hAnsi="Tahoma" w:cs="Tahoma" w:hint="default"/>
      <w:sz w:val="16"/>
      <w:szCs w:val="16"/>
      <w:lang w:eastAsia="en-US"/>
    </w:rPr>
  </w:style>
  <w:style w:type="character" w:customStyle="1" w:styleId="aff8">
    <w:name w:val="Гипертекстовая ссылка"/>
    <w:uiPriority w:val="99"/>
    <w:rsid w:val="00FB1F50"/>
    <w:rPr>
      <w:rFonts w:ascii="Times New Roman" w:hAnsi="Times New Roman" w:cs="Times New Roman" w:hint="default"/>
      <w:b/>
      <w:bCs/>
      <w:color w:val="008000"/>
    </w:rPr>
  </w:style>
  <w:style w:type="character" w:customStyle="1" w:styleId="aff9">
    <w:name w:val="Цветовое выделение"/>
    <w:uiPriority w:val="99"/>
    <w:rsid w:val="00FB1F50"/>
    <w:rPr>
      <w:b/>
      <w:bCs w:val="0"/>
      <w:color w:val="000080"/>
    </w:rPr>
  </w:style>
  <w:style w:type="table" w:styleId="affa">
    <w:name w:val="Table Grid"/>
    <w:basedOn w:val="a1"/>
    <w:uiPriority w:val="59"/>
    <w:rsid w:val="00FB1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Paragraph"/>
    <w:basedOn w:val="Standard"/>
    <w:uiPriority w:val="34"/>
    <w:qFormat/>
    <w:rsid w:val="00FB1F50"/>
    <w:pPr>
      <w:widowControl/>
      <w:autoSpaceDN w:val="0"/>
      <w:ind w:left="720"/>
    </w:pPr>
    <w:rPr>
      <w:rFonts w:eastAsia="Times New Roman"/>
      <w:kern w:val="3"/>
      <w:sz w:val="28"/>
      <w:szCs w:val="28"/>
      <w:lang w:val="ru-RU" w:eastAsia="ru-RU" w:bidi="ar-SA"/>
    </w:rPr>
  </w:style>
  <w:style w:type="character" w:styleId="affc">
    <w:name w:val="Emphasis"/>
    <w:basedOn w:val="a0"/>
    <w:qFormat/>
    <w:rsid w:val="00FB1F50"/>
    <w:rPr>
      <w:i/>
      <w:iCs/>
    </w:rPr>
  </w:style>
  <w:style w:type="numbering" w:customStyle="1" w:styleId="WWNum3">
    <w:name w:val="WWNum3"/>
    <w:rsid w:val="00FB1F50"/>
    <w:pPr>
      <w:numPr>
        <w:numId w:val="1"/>
      </w:numPr>
    </w:pPr>
  </w:style>
  <w:style w:type="numbering" w:customStyle="1" w:styleId="WWNum2">
    <w:name w:val="WWNum2"/>
    <w:rsid w:val="00FB1F50"/>
    <w:pPr>
      <w:numPr>
        <w:numId w:val="2"/>
      </w:numPr>
    </w:pPr>
  </w:style>
  <w:style w:type="numbering" w:customStyle="1" w:styleId="WWNum4">
    <w:name w:val="WWNum4"/>
    <w:rsid w:val="00FB1F50"/>
    <w:pPr>
      <w:numPr>
        <w:numId w:val="3"/>
      </w:numPr>
    </w:pPr>
  </w:style>
  <w:style w:type="numbering" w:customStyle="1" w:styleId="WWNum1">
    <w:name w:val="WWNum1"/>
    <w:rsid w:val="00FB1F50"/>
    <w:pPr>
      <w:numPr>
        <w:numId w:val="4"/>
      </w:numPr>
    </w:pPr>
  </w:style>
  <w:style w:type="numbering" w:customStyle="1" w:styleId="1f">
    <w:name w:val="Нет списка1"/>
    <w:next w:val="a2"/>
    <w:uiPriority w:val="99"/>
    <w:semiHidden/>
    <w:unhideWhenUsed/>
    <w:rsid w:val="00230E74"/>
  </w:style>
  <w:style w:type="character" w:styleId="affd">
    <w:name w:val="Strong"/>
    <w:qFormat/>
    <w:rsid w:val="00230E74"/>
    <w:rPr>
      <w:b/>
      <w:bCs/>
    </w:rPr>
  </w:style>
  <w:style w:type="paragraph" w:styleId="affe">
    <w:basedOn w:val="a"/>
    <w:next w:val="a5"/>
    <w:rsid w:val="00230E74"/>
    <w:pPr>
      <w:suppressAutoHyphens w:val="0"/>
      <w:spacing w:before="280" w:after="119"/>
    </w:pPr>
    <w:rPr>
      <w:kern w:val="1"/>
    </w:rPr>
  </w:style>
  <w:style w:type="numbering" w:customStyle="1" w:styleId="WWNum21">
    <w:name w:val="WWNum21"/>
    <w:basedOn w:val="a2"/>
    <w:rsid w:val="00230E74"/>
    <w:pPr>
      <w:numPr>
        <w:numId w:val="1"/>
      </w:numPr>
    </w:pPr>
  </w:style>
  <w:style w:type="numbering" w:customStyle="1" w:styleId="WWNum11">
    <w:name w:val="WWNum11"/>
    <w:basedOn w:val="a2"/>
    <w:rsid w:val="00230E74"/>
    <w:pPr>
      <w:numPr>
        <w:numId w:val="2"/>
      </w:numPr>
    </w:pPr>
  </w:style>
  <w:style w:type="numbering" w:customStyle="1" w:styleId="WWNum31">
    <w:name w:val="WWNum31"/>
    <w:basedOn w:val="a2"/>
    <w:rsid w:val="00230E74"/>
    <w:pPr>
      <w:numPr>
        <w:numId w:val="3"/>
      </w:numPr>
    </w:pPr>
  </w:style>
  <w:style w:type="numbering" w:customStyle="1" w:styleId="WWNum41">
    <w:name w:val="WWNum41"/>
    <w:basedOn w:val="a2"/>
    <w:rsid w:val="00230E74"/>
    <w:pPr>
      <w:numPr>
        <w:numId w:val="4"/>
      </w:numPr>
    </w:pPr>
  </w:style>
  <w:style w:type="paragraph" w:customStyle="1" w:styleId="ConsPlusDocList0">
    <w:name w:val="  ConsPlusDocList"/>
    <w:next w:val="a"/>
    <w:rsid w:val="00230E7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6</cp:revision>
  <dcterms:created xsi:type="dcterms:W3CDTF">2024-01-16T14:00:00Z</dcterms:created>
  <dcterms:modified xsi:type="dcterms:W3CDTF">2024-01-17T11:49:00Z</dcterms:modified>
</cp:coreProperties>
</file>